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5F218" w14:textId="77777777" w:rsidR="008575DD" w:rsidRPr="00314529" w:rsidRDefault="00627701">
      <w:pPr>
        <w:pStyle w:val="1"/>
        <w:shd w:val="clear" w:color="auto" w:fill="FBFBFB"/>
        <w:spacing w:beforeAutospacing="0" w:afterAutospacing="0"/>
        <w:jc w:val="center"/>
        <w:rPr>
          <w:rFonts w:ascii="Times New Roman" w:eastAsia="sans-serif" w:hAnsi="Times New Roman" w:hint="default"/>
          <w:sz w:val="24"/>
          <w:szCs w:val="24"/>
          <w:shd w:val="clear" w:color="auto" w:fill="FBFBFB"/>
          <w:lang w:val="ru-RU"/>
        </w:rPr>
      </w:pPr>
      <w:r w:rsidRPr="00314529">
        <w:rPr>
          <w:rFonts w:ascii="Times New Roman" w:eastAsia="sans-serif" w:hAnsi="Times New Roman" w:hint="default"/>
          <w:sz w:val="24"/>
          <w:szCs w:val="24"/>
          <w:shd w:val="clear" w:color="auto" w:fill="FBFBFB"/>
          <w:lang w:val="ru-RU"/>
        </w:rPr>
        <w:t xml:space="preserve">КГУ </w:t>
      </w:r>
      <w:r>
        <w:rPr>
          <w:rFonts w:ascii="Times New Roman" w:eastAsia="sans-serif" w:hAnsi="Times New Roman" w:hint="default"/>
          <w:sz w:val="24"/>
          <w:szCs w:val="24"/>
          <w:shd w:val="clear" w:color="auto" w:fill="FBFBFB"/>
          <w:lang w:val="ru-RU"/>
        </w:rPr>
        <w:t>«</w:t>
      </w:r>
      <w:r w:rsidRPr="00314529">
        <w:rPr>
          <w:rFonts w:ascii="Times New Roman" w:eastAsia="sans-serif" w:hAnsi="Times New Roman" w:hint="default"/>
          <w:sz w:val="24"/>
          <w:szCs w:val="24"/>
          <w:shd w:val="clear" w:color="auto" w:fill="FBFBFB"/>
          <w:lang w:val="ru-RU"/>
        </w:rPr>
        <w:t>ОБЩЕОБРАЗОВАТЕЛЬНАЯ ШКОЛА СЕЛА НОВОРЫБИНКА ОТДЕЛА ОБРАЗОВАНИЯ</w:t>
      </w:r>
    </w:p>
    <w:p w14:paraId="2F89BB16" w14:textId="77777777" w:rsidR="008575DD" w:rsidRDefault="00627701">
      <w:pPr>
        <w:pStyle w:val="1"/>
        <w:shd w:val="clear" w:color="auto" w:fill="FBFBFB"/>
        <w:spacing w:beforeAutospacing="0" w:afterAutospacing="0"/>
        <w:jc w:val="center"/>
        <w:rPr>
          <w:rFonts w:ascii="Times New Roman" w:eastAsia="sans-serif" w:hAnsi="Times New Roman" w:hint="default"/>
          <w:sz w:val="24"/>
          <w:szCs w:val="24"/>
          <w:lang w:val="ru-RU"/>
        </w:rPr>
      </w:pPr>
      <w:r w:rsidRPr="00314529">
        <w:rPr>
          <w:rFonts w:ascii="Times New Roman" w:eastAsia="sans-serif" w:hAnsi="Times New Roman" w:hint="default"/>
          <w:sz w:val="24"/>
          <w:szCs w:val="24"/>
          <w:shd w:val="clear" w:color="auto" w:fill="FBFBFB"/>
          <w:lang w:val="ru-RU"/>
        </w:rPr>
        <w:t>ПО АККОЛЬСКОМУ РАЙОНУ УПРАВЛЕНИЯ ОБРАЗОВАНИЯ АКМОЛИНСКОЙ ОБЛАСТИ</w:t>
      </w:r>
      <w:r>
        <w:rPr>
          <w:rFonts w:ascii="Times New Roman" w:eastAsia="sans-serif" w:hAnsi="Times New Roman" w:hint="default"/>
          <w:sz w:val="24"/>
          <w:szCs w:val="24"/>
          <w:shd w:val="clear" w:color="auto" w:fill="FBFBFB"/>
          <w:lang w:val="ru-RU"/>
        </w:rPr>
        <w:t>»</w:t>
      </w:r>
    </w:p>
    <w:p w14:paraId="20DC1B7F" w14:textId="77777777" w:rsidR="008575DD" w:rsidRPr="00314529" w:rsidRDefault="008575DD">
      <w:pPr>
        <w:rPr>
          <w:sz w:val="26"/>
          <w:szCs w:val="26"/>
          <w:lang w:val="ru-RU"/>
        </w:rPr>
      </w:pPr>
    </w:p>
    <w:p w14:paraId="5263BBF4" w14:textId="77777777" w:rsidR="008575DD" w:rsidRPr="00314529" w:rsidRDefault="008575DD">
      <w:pPr>
        <w:rPr>
          <w:sz w:val="26"/>
          <w:szCs w:val="26"/>
          <w:lang w:val="ru-RU"/>
        </w:rPr>
      </w:pPr>
    </w:p>
    <w:tbl>
      <w:tblPr>
        <w:tblStyle w:val="a5"/>
        <w:tblW w:w="0" w:type="auto"/>
        <w:tblInd w:w="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4"/>
        <w:gridCol w:w="2965"/>
        <w:gridCol w:w="4513"/>
        <w:gridCol w:w="3037"/>
      </w:tblGrid>
      <w:tr w:rsidR="008575DD" w14:paraId="4621AA0D" w14:textId="77777777">
        <w:tc>
          <w:tcPr>
            <w:tcW w:w="3859" w:type="dxa"/>
          </w:tcPr>
          <w:p w14:paraId="1E7DAA97" w14:textId="77777777" w:rsidR="008575DD" w:rsidRPr="00314529" w:rsidRDefault="0062770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>СОГЛАСОВАНО</w:t>
            </w:r>
          </w:p>
          <w:p w14:paraId="4683B034" w14:textId="77777777" w:rsidR="008575DD" w:rsidRPr="00314529" w:rsidRDefault="0062770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директора по ВР</w:t>
            </w:r>
          </w:p>
          <w:p w14:paraId="2394FB10" w14:textId="77777777" w:rsidR="008575DD" w:rsidRPr="00314529" w:rsidRDefault="0062770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>Темирханова</w:t>
            </w:r>
            <w:proofErr w:type="spellEnd"/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М.Н.</w:t>
            </w:r>
          </w:p>
          <w:p w14:paraId="44935A29" w14:textId="77777777" w:rsidR="008575DD" w:rsidRDefault="006277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1C3FD0" w14:textId="77777777" w:rsidR="008575DD" w:rsidRDefault="006277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_»____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036" w:type="dxa"/>
          </w:tcPr>
          <w:p w14:paraId="59D61E8E" w14:textId="77777777" w:rsidR="008575DD" w:rsidRDefault="008575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25" w:type="dxa"/>
          </w:tcPr>
          <w:p w14:paraId="213B2B01" w14:textId="77777777" w:rsidR="008575DD" w:rsidRDefault="008575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14:paraId="68B7CBD4" w14:textId="77777777" w:rsidR="008575DD" w:rsidRPr="00314529" w:rsidRDefault="0062770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>УТВЕРЖДАЮ</w:t>
            </w:r>
          </w:p>
          <w:p w14:paraId="100A93ED" w14:textId="77777777" w:rsidR="008575DD" w:rsidRPr="00314529" w:rsidRDefault="0062770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.о. д</w:t>
            </w:r>
            <w:proofErr w:type="spellStart"/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школы</w:t>
            </w:r>
          </w:p>
          <w:p w14:paraId="7A38F10F" w14:textId="77777777" w:rsidR="008575DD" w:rsidRDefault="0062770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Кап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14:paraId="1EE4DD71" w14:textId="77777777" w:rsidR="008575DD" w:rsidRDefault="006277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5ADFED" w14:textId="77777777" w:rsidR="008575DD" w:rsidRDefault="006277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»___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4764B6D1" w14:textId="77777777" w:rsidR="008575DD" w:rsidRDefault="008575DD"/>
    <w:p w14:paraId="6BAEB5CF" w14:textId="77777777" w:rsidR="008575DD" w:rsidRDefault="008575DD"/>
    <w:p w14:paraId="316C68D1" w14:textId="77777777" w:rsidR="008575DD" w:rsidRDefault="008575DD"/>
    <w:p w14:paraId="46840242" w14:textId="77777777" w:rsidR="008575DD" w:rsidRDefault="008575DD"/>
    <w:p w14:paraId="302041FF" w14:textId="77777777" w:rsidR="008575DD" w:rsidRDefault="008575DD"/>
    <w:p w14:paraId="253B3364" w14:textId="77777777" w:rsidR="008575DD" w:rsidRDefault="008575DD"/>
    <w:p w14:paraId="4CBC8A9D" w14:textId="77777777" w:rsidR="008575DD" w:rsidRDefault="008575DD"/>
    <w:p w14:paraId="36C62CDE" w14:textId="77777777" w:rsidR="008575DD" w:rsidRDefault="008575DD"/>
    <w:p w14:paraId="296C2949" w14:textId="77777777" w:rsidR="008575DD" w:rsidRDefault="008575DD"/>
    <w:p w14:paraId="430272FC" w14:textId="77777777" w:rsidR="008575DD" w:rsidRDefault="008575DD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22E6E315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bookmarkStart w:id="0" w:name="_GoBack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План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профориентационной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работы</w:t>
      </w:r>
    </w:p>
    <w:p w14:paraId="49A00505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в рамках реализации единой программы воспитания «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Адал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азамат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» </w:t>
      </w:r>
    </w:p>
    <w:p w14:paraId="37EDFB0C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отдела образования по Аккольскому району </w:t>
      </w:r>
    </w:p>
    <w:p w14:paraId="4DE77164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области</w:t>
      </w:r>
    </w:p>
    <w:bookmarkEnd w:id="0"/>
    <w:p w14:paraId="49AB7906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8999C33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6A609815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4ABCF54E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20CB6426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2F11DC46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41227ECC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4EAF12C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7F6B032F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72866822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6D0BAF0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0F488EE5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BDA98BE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CE766B4" w14:textId="77777777" w:rsidR="008575DD" w:rsidRDefault="008575DD">
      <w:pPr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B9571DA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2026-2027 учебный год</w:t>
      </w:r>
    </w:p>
    <w:p w14:paraId="1FA5887C" w14:textId="77777777" w:rsidR="008575DD" w:rsidRDefault="00627701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lastRenderedPageBreak/>
        <w:t>Основные цели работы педагога-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профориентатора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49AD8621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Познакомить с миром профессий и требованиями рынка труда;</w:t>
      </w:r>
    </w:p>
    <w:p w14:paraId="719EABDC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Помочь школьникам: понять себя, свои интересы, склонности, сильные и слабые стороны; сделать осознанный </w:t>
      </w:r>
      <w:r>
        <w:rPr>
          <w:rFonts w:ascii="Times New Roman" w:hAnsi="Times New Roman" w:cs="Times New Roman"/>
          <w:sz w:val="26"/>
          <w:szCs w:val="26"/>
          <w:lang w:val="ru-RU"/>
        </w:rPr>
        <w:t>выбор профессии и образовательного маршрута.</w:t>
      </w:r>
    </w:p>
    <w:p w14:paraId="5FEBEC1D" w14:textId="77777777" w:rsidR="008575DD" w:rsidRDefault="008575DD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040947FC" w14:textId="77777777" w:rsidR="008575DD" w:rsidRDefault="00627701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Задачи работы педагога-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профориентатора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5C780D40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Сопровождение учащихся в выборе образовательной и профессиональной траектории.</w:t>
      </w:r>
    </w:p>
    <w:p w14:paraId="63682B0D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Проведение индивидуальных и групповых консультаций.</w:t>
      </w:r>
    </w:p>
    <w:p w14:paraId="588D87C9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Организация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профориентационных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мероприя</w:t>
      </w:r>
      <w:r>
        <w:rPr>
          <w:rFonts w:ascii="Times New Roman" w:hAnsi="Times New Roman" w:cs="Times New Roman"/>
          <w:sz w:val="26"/>
          <w:szCs w:val="26"/>
          <w:lang w:val="ru-RU"/>
        </w:rPr>
        <w:t>тий.</w:t>
      </w:r>
    </w:p>
    <w:p w14:paraId="0AE42BB6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Взаимодействие с центрами занятости, колледжами и предприятиями.</w:t>
      </w:r>
    </w:p>
    <w:p w14:paraId="5D939348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Информирование учащихся о востребованных профессиях и тенденциях на рынке труда.</w:t>
      </w:r>
    </w:p>
    <w:p w14:paraId="238147DD" w14:textId="77777777" w:rsidR="008575DD" w:rsidRDefault="008575DD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68012D72" w14:textId="77777777" w:rsidR="008575DD" w:rsidRDefault="00627701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Основные функции педагога-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профориентатора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0BBF1769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Диагностика;</w:t>
      </w:r>
    </w:p>
    <w:p w14:paraId="5CDE7D11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Консультирование;</w:t>
      </w:r>
    </w:p>
    <w:p w14:paraId="237F468D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Информационная работа;</w:t>
      </w:r>
    </w:p>
    <w:p w14:paraId="4625F488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Профилактика ошибок выбора;</w:t>
      </w:r>
    </w:p>
    <w:p w14:paraId="7742781B" w14:textId="77777777" w:rsidR="008575DD" w:rsidRDefault="00627701">
      <w:pPr>
        <w:numPr>
          <w:ilvl w:val="0"/>
          <w:numId w:val="1"/>
        </w:numPr>
        <w:ind w:hanging="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Сотрудничество.</w:t>
      </w:r>
    </w:p>
    <w:p w14:paraId="12FFC26A" w14:textId="77777777" w:rsidR="008575DD" w:rsidRDefault="008575DD">
      <w:pPr>
        <w:ind w:left="400"/>
        <w:rPr>
          <w:rFonts w:ascii="Times New Roman" w:hAnsi="Times New Roman" w:cs="Times New Roman"/>
          <w:sz w:val="26"/>
          <w:szCs w:val="26"/>
          <w:lang w:val="ru-RU"/>
        </w:rPr>
      </w:pPr>
    </w:p>
    <w:p w14:paraId="0CAB6847" w14:textId="77777777" w:rsidR="008575DD" w:rsidRDefault="00627701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Должностные обязанности педагога-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профориентатора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0B250674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Осуществлять деятельность, направленную на осознанный выбор профессии обучающимися.</w:t>
      </w:r>
    </w:p>
    <w:p w14:paraId="288EA4BE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Оказывать помощь обучающимся, воспитанникам, родителям обучающихся или лицам,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их заменяющим, педагогическому</w:t>
      </w:r>
    </w:p>
    <w:p w14:paraId="71331E4F" w14:textId="77777777" w:rsidR="008575DD" w:rsidRDefault="00627701">
      <w:p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коллективу в решении по выбору профессии.</w:t>
      </w:r>
    </w:p>
    <w:p w14:paraId="5F784144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Проводить диагностику по выявлению интересов, анализировать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профориентационную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диагностику.</w:t>
      </w:r>
    </w:p>
    <w:p w14:paraId="164941F2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Осуществлять психологическую поддержку одарённых обучающихся, воспитанников, обучающихся с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особыми образовательными потребностями, содействовать их развитию.</w:t>
      </w:r>
    </w:p>
    <w:p w14:paraId="7F9E9770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Проводить экскурсии на предприятиях, организовывать встречи (беседы) для обучающихся с интересными людьми разных</w:t>
      </w:r>
    </w:p>
    <w:p w14:paraId="65C1A467" w14:textId="77777777" w:rsidR="008575DD" w:rsidRDefault="00627701">
      <w:p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специальностей.</w:t>
      </w:r>
    </w:p>
    <w:p w14:paraId="498DD1DF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Повышать профессиональную компетентность, применять совреме</w:t>
      </w:r>
      <w:r>
        <w:rPr>
          <w:rFonts w:ascii="Times New Roman" w:hAnsi="Times New Roman" w:cs="Times New Roman"/>
          <w:sz w:val="26"/>
          <w:szCs w:val="26"/>
          <w:lang w:val="ru-RU"/>
        </w:rPr>
        <w:t>нные методы и технологии.</w:t>
      </w:r>
    </w:p>
    <w:p w14:paraId="29EB6FDA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Вести документацию по установленной форме.</w:t>
      </w:r>
    </w:p>
    <w:p w14:paraId="78D98B1F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Обеспечивать охрану жизни, здоровья и прав детей.</w:t>
      </w:r>
    </w:p>
    <w:p w14:paraId="4D2875D9" w14:textId="77777777" w:rsidR="008575DD" w:rsidRDefault="00627701">
      <w:pPr>
        <w:numPr>
          <w:ilvl w:val="0"/>
          <w:numId w:val="1"/>
        </w:numPr>
        <w:ind w:leftChars="200" w:left="418" w:hangingChars="7" w:hanging="18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Соблюдать правила безопасности и охраны труда, противопожарной защиты.</w:t>
      </w:r>
    </w:p>
    <w:p w14:paraId="2287C804" w14:textId="77777777" w:rsidR="008575DD" w:rsidRDefault="008575DD">
      <w:pPr>
        <w:rPr>
          <w:rFonts w:ascii="Times New Roman" w:hAnsi="Times New Roman" w:cs="Times New Roman"/>
          <w:sz w:val="26"/>
          <w:szCs w:val="26"/>
          <w:lang w:val="ru-RU"/>
        </w:rPr>
      </w:pPr>
    </w:p>
    <w:p w14:paraId="33E0673C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D01D0EE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2FBE9C2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497B00C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Годовой план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профориентационной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работы</w:t>
      </w:r>
    </w:p>
    <w:p w14:paraId="08865EC8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 рамках реализации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единой программы воспитания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Адал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азамат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7301006D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2026-2027 учебный год</w:t>
      </w:r>
    </w:p>
    <w:p w14:paraId="2C13119A" w14:textId="77777777" w:rsidR="008575DD" w:rsidRDefault="008575D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15332" w:type="dxa"/>
        <w:tblLayout w:type="fixed"/>
        <w:tblLook w:val="04A0" w:firstRow="1" w:lastRow="0" w:firstColumn="1" w:lastColumn="0" w:noHBand="0" w:noVBand="1"/>
      </w:tblPr>
      <w:tblGrid>
        <w:gridCol w:w="618"/>
        <w:gridCol w:w="9334"/>
        <w:gridCol w:w="2500"/>
        <w:gridCol w:w="2880"/>
      </w:tblGrid>
      <w:tr w:rsidR="008575DD" w14:paraId="494FA7DD" w14:textId="77777777">
        <w:tc>
          <w:tcPr>
            <w:tcW w:w="618" w:type="dxa"/>
            <w:vAlign w:val="center"/>
          </w:tcPr>
          <w:p w14:paraId="37C0B213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п/п</w:t>
            </w:r>
          </w:p>
        </w:tc>
        <w:tc>
          <w:tcPr>
            <w:tcW w:w="9334" w:type="dxa"/>
            <w:vAlign w:val="center"/>
          </w:tcPr>
          <w:p w14:paraId="64E92973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500" w:type="dxa"/>
            <w:vAlign w:val="center"/>
          </w:tcPr>
          <w:p w14:paraId="46CA2006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 проведения</w:t>
            </w:r>
          </w:p>
        </w:tc>
        <w:tc>
          <w:tcPr>
            <w:tcW w:w="2880" w:type="dxa"/>
            <w:vAlign w:val="center"/>
          </w:tcPr>
          <w:p w14:paraId="71CBEC28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Ответственный</w:t>
            </w:r>
          </w:p>
        </w:tc>
      </w:tr>
      <w:tr w:rsidR="008575DD" w14:paraId="1265B606" w14:textId="77777777">
        <w:tc>
          <w:tcPr>
            <w:tcW w:w="618" w:type="dxa"/>
            <w:vAlign w:val="center"/>
          </w:tcPr>
          <w:p w14:paraId="0338F6C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334" w:type="dxa"/>
          </w:tcPr>
          <w:p w14:paraId="7C72111F" w14:textId="77777777" w:rsidR="008575DD" w:rsidRDefault="00627701">
            <w:pPr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и утверждение годового, календарно-тематического плана работы.</w:t>
            </w:r>
          </w:p>
        </w:tc>
        <w:tc>
          <w:tcPr>
            <w:tcW w:w="2500" w:type="dxa"/>
            <w:vAlign w:val="center"/>
          </w:tcPr>
          <w:p w14:paraId="2FA94157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80" w:type="dxa"/>
            <w:vAlign w:val="center"/>
          </w:tcPr>
          <w:p w14:paraId="57010873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4FD6BF2A" w14:textId="77777777">
        <w:tc>
          <w:tcPr>
            <w:tcW w:w="618" w:type="dxa"/>
            <w:vAlign w:val="center"/>
          </w:tcPr>
          <w:p w14:paraId="03294CDC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334" w:type="dxa"/>
          </w:tcPr>
          <w:p w14:paraId="20A1EEBF" w14:textId="77777777" w:rsidR="008575DD" w:rsidRDefault="00627701">
            <w:pPr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Оформление стендов,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наглядных пособий, плакатов, методических материалов.</w:t>
            </w:r>
          </w:p>
        </w:tc>
        <w:tc>
          <w:tcPr>
            <w:tcW w:w="2500" w:type="dxa"/>
            <w:vAlign w:val="center"/>
          </w:tcPr>
          <w:p w14:paraId="7C7426A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11F90F7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05BB16E4" w14:textId="77777777">
        <w:tc>
          <w:tcPr>
            <w:tcW w:w="618" w:type="dxa"/>
            <w:vAlign w:val="center"/>
          </w:tcPr>
          <w:p w14:paraId="45B7A858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334" w:type="dxa"/>
          </w:tcPr>
          <w:p w14:paraId="270A0E75" w14:textId="77777777" w:rsidR="008575DD" w:rsidRDefault="00627701">
            <w:pPr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лектория, мастер-класса, круглого стола для педагогического коллектива.</w:t>
            </w:r>
          </w:p>
        </w:tc>
        <w:tc>
          <w:tcPr>
            <w:tcW w:w="2500" w:type="dxa"/>
            <w:vAlign w:val="center"/>
          </w:tcPr>
          <w:p w14:paraId="5E7BE822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1FF68A25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1D0C67C4" w14:textId="77777777">
        <w:tc>
          <w:tcPr>
            <w:tcW w:w="618" w:type="dxa"/>
            <w:vAlign w:val="center"/>
          </w:tcPr>
          <w:p w14:paraId="0F284FE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334" w:type="dxa"/>
          </w:tcPr>
          <w:p w14:paraId="053E233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анализа результатов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профориентации за прошлый год, выявление</w:t>
            </w:r>
          </w:p>
          <w:p w14:paraId="64C0288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трудоустройства и поступления в учреждения среднего профессионального и высшего образования выпускников 9, 11 классов.</w:t>
            </w:r>
          </w:p>
        </w:tc>
        <w:tc>
          <w:tcPr>
            <w:tcW w:w="2500" w:type="dxa"/>
            <w:vAlign w:val="center"/>
          </w:tcPr>
          <w:p w14:paraId="4FCDC64F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880" w:type="dxa"/>
            <w:vAlign w:val="center"/>
          </w:tcPr>
          <w:p w14:paraId="768C1CF9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1EF1C761" w14:textId="77777777">
        <w:tc>
          <w:tcPr>
            <w:tcW w:w="618" w:type="dxa"/>
            <w:vAlign w:val="center"/>
          </w:tcPr>
          <w:p w14:paraId="05D4F35F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334" w:type="dxa"/>
          </w:tcPr>
          <w:p w14:paraId="322FCFAA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Разработка рекомендаций классным руководителям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планированию</w:t>
            </w:r>
          </w:p>
          <w:p w14:paraId="4A20952E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работы с обучающимися различных возрастных групп.</w:t>
            </w:r>
          </w:p>
        </w:tc>
        <w:tc>
          <w:tcPr>
            <w:tcW w:w="2500" w:type="dxa"/>
            <w:vAlign w:val="center"/>
          </w:tcPr>
          <w:p w14:paraId="512A3C99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63562AD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696582E5" w14:textId="77777777">
        <w:tc>
          <w:tcPr>
            <w:tcW w:w="618" w:type="dxa"/>
            <w:vAlign w:val="center"/>
          </w:tcPr>
          <w:p w14:paraId="49CD0411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334" w:type="dxa"/>
          </w:tcPr>
          <w:p w14:paraId="671D08F8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лектория для родителей по вопросам профориентации, подготовка</w:t>
            </w:r>
          </w:p>
          <w:p w14:paraId="08C343C1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рекомендаций и памяток.</w:t>
            </w:r>
          </w:p>
        </w:tc>
        <w:tc>
          <w:tcPr>
            <w:tcW w:w="2500" w:type="dxa"/>
            <w:vAlign w:val="center"/>
          </w:tcPr>
          <w:p w14:paraId="1CF75895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0E45A75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</w:t>
            </w:r>
            <w:proofErr w:type="spellEnd"/>
          </w:p>
        </w:tc>
      </w:tr>
      <w:tr w:rsidR="008575DD" w14:paraId="7B9632C2" w14:textId="77777777">
        <w:tc>
          <w:tcPr>
            <w:tcW w:w="618" w:type="dxa"/>
            <w:vAlign w:val="center"/>
          </w:tcPr>
          <w:p w14:paraId="1963048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334" w:type="dxa"/>
          </w:tcPr>
          <w:p w14:paraId="134D65B8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методик, диагностик, анкетирования «Профессиональная карта</w:t>
            </w:r>
          </w:p>
          <w:p w14:paraId="700F5F96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интересов».</w:t>
            </w:r>
          </w:p>
        </w:tc>
        <w:tc>
          <w:tcPr>
            <w:tcW w:w="2500" w:type="dxa"/>
            <w:vAlign w:val="center"/>
          </w:tcPr>
          <w:p w14:paraId="516C73BC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880" w:type="dxa"/>
            <w:vAlign w:val="center"/>
          </w:tcPr>
          <w:p w14:paraId="5C4D8290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2B06AC07" w14:textId="77777777">
        <w:tc>
          <w:tcPr>
            <w:tcW w:w="618" w:type="dxa"/>
            <w:vAlign w:val="center"/>
          </w:tcPr>
          <w:p w14:paraId="0FC6FB6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334" w:type="dxa"/>
          </w:tcPr>
          <w:p w14:paraId="6EF25A11" w14:textId="77777777" w:rsidR="008575DD" w:rsidRDefault="00627701">
            <w:pPr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классных часов по профориентации.</w:t>
            </w:r>
          </w:p>
        </w:tc>
        <w:tc>
          <w:tcPr>
            <w:tcW w:w="2500" w:type="dxa"/>
            <w:vAlign w:val="center"/>
          </w:tcPr>
          <w:p w14:paraId="6CD60280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1343A4C6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2605919A" w14:textId="77777777">
        <w:tc>
          <w:tcPr>
            <w:tcW w:w="618" w:type="dxa"/>
            <w:vAlign w:val="center"/>
          </w:tcPr>
          <w:p w14:paraId="72C22040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334" w:type="dxa"/>
          </w:tcPr>
          <w:p w14:paraId="4008BC32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Вовлечение обучающихся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общественно-полезную деятельность в соответствии</w:t>
            </w:r>
          </w:p>
          <w:p w14:paraId="0F994AB5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познавательными и профессиональными интересами: обеспечение участия в</w:t>
            </w:r>
          </w:p>
          <w:p w14:paraId="09B100C6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проектно-исследовательской деятельности.</w:t>
            </w:r>
          </w:p>
        </w:tc>
        <w:tc>
          <w:tcPr>
            <w:tcW w:w="2500" w:type="dxa"/>
            <w:vAlign w:val="center"/>
          </w:tcPr>
          <w:p w14:paraId="5815CEC1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57AB9B75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37C18C44" w14:textId="77777777">
        <w:tc>
          <w:tcPr>
            <w:tcW w:w="618" w:type="dxa"/>
            <w:vAlign w:val="center"/>
          </w:tcPr>
          <w:p w14:paraId="3E745DD0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334" w:type="dxa"/>
          </w:tcPr>
          <w:p w14:paraId="3D981C6A" w14:textId="77777777" w:rsidR="008575DD" w:rsidRDefault="00627701">
            <w:pPr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экскурсий на предприятия.</w:t>
            </w:r>
          </w:p>
        </w:tc>
        <w:tc>
          <w:tcPr>
            <w:tcW w:w="2500" w:type="dxa"/>
            <w:vAlign w:val="center"/>
          </w:tcPr>
          <w:p w14:paraId="7B106EE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4B17C461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6056587D" w14:textId="77777777">
        <w:tc>
          <w:tcPr>
            <w:tcW w:w="618" w:type="dxa"/>
            <w:vAlign w:val="center"/>
          </w:tcPr>
          <w:p w14:paraId="40441B4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9334" w:type="dxa"/>
          </w:tcPr>
          <w:p w14:paraId="17937429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встреч с представителями различных профессий.</w:t>
            </w:r>
          </w:p>
        </w:tc>
        <w:tc>
          <w:tcPr>
            <w:tcW w:w="2500" w:type="dxa"/>
            <w:vAlign w:val="center"/>
          </w:tcPr>
          <w:p w14:paraId="36B53012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3CD71FE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63A85343" w14:textId="77777777">
        <w:tc>
          <w:tcPr>
            <w:tcW w:w="618" w:type="dxa"/>
            <w:vAlign w:val="center"/>
          </w:tcPr>
          <w:p w14:paraId="0325394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9334" w:type="dxa"/>
          </w:tcPr>
          <w:p w14:paraId="306E7D5F" w14:textId="77777777" w:rsidR="008575DD" w:rsidRDefault="00627701">
            <w:pPr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экскурсий в колледжи/вузы.</w:t>
            </w:r>
          </w:p>
        </w:tc>
        <w:tc>
          <w:tcPr>
            <w:tcW w:w="2500" w:type="dxa"/>
            <w:vAlign w:val="center"/>
          </w:tcPr>
          <w:p w14:paraId="1F6E45D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6F4EA5E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47C85ACF" w14:textId="77777777">
        <w:tc>
          <w:tcPr>
            <w:tcW w:w="618" w:type="dxa"/>
            <w:vAlign w:val="center"/>
          </w:tcPr>
          <w:p w14:paraId="1031AFC7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9334" w:type="dxa"/>
          </w:tcPr>
          <w:p w14:paraId="0FE47DC4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индивидуальных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консультаций с учащимися по вопросу выбора профессий.</w:t>
            </w:r>
          </w:p>
        </w:tc>
        <w:tc>
          <w:tcPr>
            <w:tcW w:w="2500" w:type="dxa"/>
            <w:vAlign w:val="center"/>
          </w:tcPr>
          <w:p w14:paraId="21F97F97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3885A84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161D05F3" w14:textId="77777777">
        <w:tc>
          <w:tcPr>
            <w:tcW w:w="618" w:type="dxa"/>
            <w:vAlign w:val="center"/>
          </w:tcPr>
          <w:p w14:paraId="0A61AF5F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9334" w:type="dxa"/>
          </w:tcPr>
          <w:p w14:paraId="7D3CD3F8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индивидуальных консультаций с родителями по вопросу выбора</w:t>
            </w:r>
          </w:p>
          <w:p w14:paraId="17D44D24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профессий учащимися.</w:t>
            </w:r>
          </w:p>
        </w:tc>
        <w:tc>
          <w:tcPr>
            <w:tcW w:w="2500" w:type="dxa"/>
            <w:vAlign w:val="center"/>
          </w:tcPr>
          <w:p w14:paraId="36FF29F2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1352A12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2328F1D8" w14:textId="77777777">
        <w:tc>
          <w:tcPr>
            <w:tcW w:w="618" w:type="dxa"/>
            <w:vAlign w:val="center"/>
          </w:tcPr>
          <w:p w14:paraId="4F94D2A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334" w:type="dxa"/>
          </w:tcPr>
          <w:p w14:paraId="1EB0D60A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индивидуальных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консультаций с педагогами по изучению личности школьника.</w:t>
            </w:r>
          </w:p>
        </w:tc>
        <w:tc>
          <w:tcPr>
            <w:tcW w:w="2500" w:type="dxa"/>
            <w:vAlign w:val="center"/>
          </w:tcPr>
          <w:p w14:paraId="2BB51CE7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78E8906A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7305DEB5" w14:textId="77777777">
        <w:tc>
          <w:tcPr>
            <w:tcW w:w="618" w:type="dxa"/>
            <w:vAlign w:val="center"/>
          </w:tcPr>
          <w:p w14:paraId="6E7E577D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9334" w:type="dxa"/>
          </w:tcPr>
          <w:p w14:paraId="5877B31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Игры и тренинги по профориентации.</w:t>
            </w:r>
          </w:p>
        </w:tc>
        <w:tc>
          <w:tcPr>
            <w:tcW w:w="2500" w:type="dxa"/>
            <w:vAlign w:val="center"/>
          </w:tcPr>
          <w:p w14:paraId="53907A9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6F288675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24C295A1" w14:textId="77777777">
        <w:tc>
          <w:tcPr>
            <w:tcW w:w="618" w:type="dxa"/>
            <w:vAlign w:val="center"/>
          </w:tcPr>
          <w:p w14:paraId="6195E86F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9334" w:type="dxa"/>
          </w:tcPr>
          <w:p w14:paraId="20FD5D12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участию в проведении экскурсий на предприятия и</w:t>
            </w:r>
          </w:p>
          <w:p w14:paraId="0A18429A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учреждения среднего профессионального и высшего образования.</w:t>
            </w:r>
          </w:p>
        </w:tc>
        <w:tc>
          <w:tcPr>
            <w:tcW w:w="2500" w:type="dxa"/>
            <w:vAlign w:val="center"/>
          </w:tcPr>
          <w:p w14:paraId="27BB0997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4B091DA8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13835ADD" w14:textId="77777777">
        <w:tc>
          <w:tcPr>
            <w:tcW w:w="618" w:type="dxa"/>
            <w:vAlign w:val="center"/>
          </w:tcPr>
          <w:p w14:paraId="195E303D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9334" w:type="dxa"/>
          </w:tcPr>
          <w:p w14:paraId="1C13465F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школы документацией и методическими материалами по</w:t>
            </w:r>
          </w:p>
          <w:p w14:paraId="57B2CD8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профориентации.</w:t>
            </w:r>
          </w:p>
        </w:tc>
        <w:tc>
          <w:tcPr>
            <w:tcW w:w="2500" w:type="dxa"/>
            <w:vAlign w:val="center"/>
          </w:tcPr>
          <w:p w14:paraId="1786B883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течение года </w:t>
            </w:r>
          </w:p>
        </w:tc>
        <w:tc>
          <w:tcPr>
            <w:tcW w:w="2880" w:type="dxa"/>
            <w:vAlign w:val="center"/>
          </w:tcPr>
          <w:p w14:paraId="2A1ACCB9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19BFCB42" w14:textId="77777777">
        <w:tc>
          <w:tcPr>
            <w:tcW w:w="618" w:type="dxa"/>
            <w:vAlign w:val="center"/>
          </w:tcPr>
          <w:p w14:paraId="50F6ACD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9334" w:type="dxa"/>
          </w:tcPr>
          <w:p w14:paraId="2548D9F7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Размещение информации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работе на школьном сайте,</w:t>
            </w:r>
          </w:p>
          <w:p w14:paraId="67DC934E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инстаграме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00" w:type="dxa"/>
            <w:vAlign w:val="center"/>
          </w:tcPr>
          <w:p w14:paraId="0F05F1C4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62399056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3F5AFFCA" w14:textId="77777777">
        <w:tc>
          <w:tcPr>
            <w:tcW w:w="618" w:type="dxa"/>
            <w:vAlign w:val="center"/>
          </w:tcPr>
          <w:p w14:paraId="71FB5877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9334" w:type="dxa"/>
          </w:tcPr>
          <w:p w14:paraId="0B25E3E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Рассмотрение вопросов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работы на педсоветах школы.</w:t>
            </w:r>
          </w:p>
        </w:tc>
        <w:tc>
          <w:tcPr>
            <w:tcW w:w="2500" w:type="dxa"/>
            <w:vAlign w:val="center"/>
          </w:tcPr>
          <w:p w14:paraId="5BEE344F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540D675D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5ACD7E7E" w14:textId="77777777">
        <w:tc>
          <w:tcPr>
            <w:tcW w:w="618" w:type="dxa"/>
            <w:vAlign w:val="center"/>
          </w:tcPr>
          <w:p w14:paraId="25C45C9C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9334" w:type="dxa"/>
          </w:tcPr>
          <w:p w14:paraId="79AA2364" w14:textId="77777777" w:rsidR="008575DD" w:rsidRDefault="006277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Информирование обучающихся и их родителей 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проблемах занятости на</w:t>
            </w:r>
          </w:p>
          <w:p w14:paraId="1E13D7C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местном и региональном рынке труда.</w:t>
            </w:r>
          </w:p>
        </w:tc>
        <w:tc>
          <w:tcPr>
            <w:tcW w:w="2500" w:type="dxa"/>
            <w:vAlign w:val="center"/>
          </w:tcPr>
          <w:p w14:paraId="670A732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880" w:type="dxa"/>
            <w:vAlign w:val="center"/>
          </w:tcPr>
          <w:p w14:paraId="36649505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14:paraId="14B4522D" w14:textId="77777777">
        <w:tc>
          <w:tcPr>
            <w:tcW w:w="618" w:type="dxa"/>
            <w:vAlign w:val="center"/>
          </w:tcPr>
          <w:p w14:paraId="64B3882C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9334" w:type="dxa"/>
          </w:tcPr>
          <w:p w14:paraId="37DED86A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профориентации «Мир профессий – мир возможностей».</w:t>
            </w:r>
          </w:p>
        </w:tc>
        <w:tc>
          <w:tcPr>
            <w:tcW w:w="2500" w:type="dxa"/>
            <w:vAlign w:val="center"/>
          </w:tcPr>
          <w:p w14:paraId="4C56D9D8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880" w:type="dxa"/>
            <w:vAlign w:val="center"/>
          </w:tcPr>
          <w:p w14:paraId="42109EC2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</w:tr>
      <w:tr w:rsidR="008575DD" w:rsidRPr="00314529" w14:paraId="7548A0F8" w14:textId="77777777">
        <w:tc>
          <w:tcPr>
            <w:tcW w:w="618" w:type="dxa"/>
            <w:vAlign w:val="center"/>
          </w:tcPr>
          <w:p w14:paraId="78F21115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9334" w:type="dxa"/>
            <w:vAlign w:val="center"/>
          </w:tcPr>
          <w:p w14:paraId="47997A45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Организация фестиваля профессий.</w:t>
            </w:r>
          </w:p>
        </w:tc>
        <w:tc>
          <w:tcPr>
            <w:tcW w:w="2500" w:type="dxa"/>
            <w:vAlign w:val="center"/>
          </w:tcPr>
          <w:p w14:paraId="3661B18F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80" w:type="dxa"/>
            <w:vAlign w:val="center"/>
          </w:tcPr>
          <w:p w14:paraId="1524FC3B" w14:textId="77777777" w:rsidR="008575DD" w:rsidRDefault="0062770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педагог-профориентатор, з</w:t>
            </w:r>
            <w:proofErr w:type="spellStart"/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>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31452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директора по ВР</w:t>
            </w:r>
          </w:p>
        </w:tc>
      </w:tr>
    </w:tbl>
    <w:p w14:paraId="5559F14B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01DEEE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B6363C9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43D69F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48C59CB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1B3A56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1C7B12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E60BA9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F4E446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ABFF81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CAB26F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ECFB2A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3AE025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A1AAA8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DB312A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F222D4B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C58309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21CD50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13E356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1280548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C65FFA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D7A3B5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37762D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F5CDD15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B854DE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E10E75E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E4EFFA4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9DE19C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6C0C27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D6A1C4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3A178FB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D187C1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DD07E1" w14:textId="77777777" w:rsidR="008575DD" w:rsidRDefault="008575D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7346135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Календарно-тематический план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профориентационной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работы</w:t>
      </w:r>
    </w:p>
    <w:p w14:paraId="77D6A043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 рамках реализации единой программы воспитания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Адал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азамат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7CAAB3A7" w14:textId="77777777" w:rsidR="008575DD" w:rsidRDefault="0062770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2026-2027 учебный год</w:t>
      </w:r>
    </w:p>
    <w:p w14:paraId="149AD0FB" w14:textId="77777777" w:rsidR="008575DD" w:rsidRDefault="008575D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050"/>
        <w:gridCol w:w="3620"/>
        <w:gridCol w:w="1240"/>
        <w:gridCol w:w="1550"/>
        <w:gridCol w:w="1830"/>
        <w:gridCol w:w="1930"/>
        <w:gridCol w:w="1572"/>
      </w:tblGrid>
      <w:tr w:rsidR="008575DD" w14:paraId="4927A050" w14:textId="77777777">
        <w:trPr>
          <w:trHeight w:val="497"/>
        </w:trPr>
        <w:tc>
          <w:tcPr>
            <w:tcW w:w="562" w:type="dxa"/>
            <w:vAlign w:val="center"/>
          </w:tcPr>
          <w:p w14:paraId="17166E9B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050" w:type="dxa"/>
            <w:vAlign w:val="center"/>
          </w:tcPr>
          <w:p w14:paraId="59E6B3BC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3620" w:type="dxa"/>
            <w:vAlign w:val="center"/>
          </w:tcPr>
          <w:p w14:paraId="5C5488D5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мероприятия</w:t>
            </w:r>
          </w:p>
        </w:tc>
        <w:tc>
          <w:tcPr>
            <w:tcW w:w="1240" w:type="dxa"/>
            <w:vAlign w:val="center"/>
          </w:tcPr>
          <w:p w14:paraId="5E59BC43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Целевая группа</w:t>
            </w:r>
          </w:p>
        </w:tc>
        <w:tc>
          <w:tcPr>
            <w:tcW w:w="1550" w:type="dxa"/>
            <w:vAlign w:val="center"/>
          </w:tcPr>
          <w:p w14:paraId="2C07CFA2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Сроки исполнения</w:t>
            </w:r>
          </w:p>
        </w:tc>
        <w:tc>
          <w:tcPr>
            <w:tcW w:w="1830" w:type="dxa"/>
            <w:vAlign w:val="center"/>
          </w:tcPr>
          <w:p w14:paraId="38D14027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Форма завершения</w:t>
            </w:r>
          </w:p>
        </w:tc>
        <w:tc>
          <w:tcPr>
            <w:tcW w:w="1930" w:type="dxa"/>
            <w:vAlign w:val="center"/>
          </w:tcPr>
          <w:p w14:paraId="0AC05C3E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1572" w:type="dxa"/>
            <w:vAlign w:val="center"/>
          </w:tcPr>
          <w:p w14:paraId="055DD5F6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Отметка об</w:t>
            </w:r>
          </w:p>
          <w:p w14:paraId="5E8CCEA5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исполнении</w:t>
            </w:r>
          </w:p>
        </w:tc>
      </w:tr>
      <w:tr w:rsidR="008575DD" w:rsidRPr="00314529" w14:paraId="49D68995" w14:textId="77777777">
        <w:tc>
          <w:tcPr>
            <w:tcW w:w="15354" w:type="dxa"/>
            <w:gridSpan w:val="8"/>
            <w:shd w:val="clear" w:color="auto" w:fill="BDD6EE" w:themeFill="accent1" w:themeFillTint="66"/>
          </w:tcPr>
          <w:p w14:paraId="079FDD8C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2BD57427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Начальное звено 1-4 классы (ознакомительный этап)</w:t>
            </w:r>
          </w:p>
          <w:p w14:paraId="70C0694D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399A1F8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развить интересы и способности школьников.</w:t>
            </w:r>
          </w:p>
          <w:p w14:paraId="5704196D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2D3E4EF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 профориентационной деятельности в начальном звене:</w:t>
            </w:r>
          </w:p>
          <w:p w14:paraId="3F0C9599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разнообразием профессий;</w:t>
            </w:r>
          </w:p>
          <w:p w14:paraId="32CC5D0D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Дать общие сведения о содержании труда людей разных профессий;</w:t>
            </w:r>
          </w:p>
          <w:p w14:paraId="0CB208EE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мотивацию и интерес к учебной и трудовой деятельности;</w:t>
            </w:r>
          </w:p>
          <w:p w14:paraId="3B5FC546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интеллектуальные и творческие возможности;</w:t>
            </w:r>
          </w:p>
          <w:p w14:paraId="237EFC45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трудолюбие, старательн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ость, аккуратность, настойчивость в доведении дела до конца.</w:t>
            </w:r>
          </w:p>
          <w:p w14:paraId="05BAD15A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</w:tc>
      </w:tr>
      <w:tr w:rsidR="008575DD" w14:paraId="44AAA7EF" w14:textId="77777777">
        <w:tc>
          <w:tcPr>
            <w:tcW w:w="562" w:type="dxa"/>
            <w:vAlign w:val="center"/>
          </w:tcPr>
          <w:p w14:paraId="191AC68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50" w:type="dxa"/>
            <w:vAlign w:val="center"/>
          </w:tcPr>
          <w:p w14:paraId="5A7D7B8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Урок-знакомство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«Профессии моей семьи»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20" w:type="dxa"/>
            <w:vAlign w:val="center"/>
          </w:tcPr>
          <w:p w14:paraId="247909A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детей со сферами деятельности их родителей, развивать навыки самопрезентации.</w:t>
            </w:r>
          </w:p>
        </w:tc>
        <w:tc>
          <w:tcPr>
            <w:tcW w:w="1240" w:type="dxa"/>
            <w:vAlign w:val="center"/>
          </w:tcPr>
          <w:p w14:paraId="43660D8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46E4AA3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9D1C0C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830" w:type="dxa"/>
            <w:vAlign w:val="center"/>
          </w:tcPr>
          <w:p w14:paraId="2DBA7FB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разработка, фотоотчет</w:t>
            </w:r>
          </w:p>
        </w:tc>
        <w:tc>
          <w:tcPr>
            <w:tcW w:w="1930" w:type="dxa"/>
            <w:vAlign w:val="center"/>
          </w:tcPr>
          <w:p w14:paraId="0A601E3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456C304C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1C408D09" w14:textId="77777777">
        <w:tc>
          <w:tcPr>
            <w:tcW w:w="562" w:type="dxa"/>
            <w:vAlign w:val="center"/>
          </w:tcPr>
          <w:p w14:paraId="44A418E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50" w:type="dxa"/>
            <w:vAlign w:val="center"/>
          </w:tcPr>
          <w:p w14:paraId="4E5423C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Интерактивная игра </w:t>
            </w:r>
          </w:p>
          <w:p w14:paraId="6898C2D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«Угадай профессию по звуку».</w:t>
            </w:r>
          </w:p>
        </w:tc>
        <w:tc>
          <w:tcPr>
            <w:tcW w:w="3620" w:type="dxa"/>
            <w:vAlign w:val="center"/>
          </w:tcPr>
          <w:p w14:paraId="53AA7B5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Расширить кругозор, научить распознавать ассоциации, связанные с миром труда.</w:t>
            </w:r>
          </w:p>
        </w:tc>
        <w:tc>
          <w:tcPr>
            <w:tcW w:w="1240" w:type="dxa"/>
            <w:vAlign w:val="center"/>
          </w:tcPr>
          <w:p w14:paraId="5A1C761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DD0BD8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801C72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830" w:type="dxa"/>
            <w:vAlign w:val="center"/>
          </w:tcPr>
          <w:p w14:paraId="0DF27CA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разработка</w:t>
            </w:r>
          </w:p>
        </w:tc>
        <w:tc>
          <w:tcPr>
            <w:tcW w:w="1930" w:type="dxa"/>
            <w:vAlign w:val="center"/>
          </w:tcPr>
          <w:p w14:paraId="2C3449C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3A647323" w14:textId="77777777" w:rsidR="008575DD" w:rsidRDefault="008575D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35EA343" w14:textId="77777777">
        <w:tc>
          <w:tcPr>
            <w:tcW w:w="562" w:type="dxa"/>
            <w:vAlign w:val="center"/>
          </w:tcPr>
          <w:p w14:paraId="4202021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50" w:type="dxa"/>
            <w:vAlign w:val="center"/>
          </w:tcPr>
          <w:p w14:paraId="4002E65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Обсуждение-сказка</w:t>
            </w:r>
          </w:p>
          <w:p w14:paraId="7D1328F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«Кто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лучший строитель в Теремке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3620" w:type="dxa"/>
          </w:tcPr>
          <w:p w14:paraId="0DFEBD1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Сформировать базовое представление о разделении труда и личной ответственности на простых примерах.</w:t>
            </w:r>
          </w:p>
        </w:tc>
        <w:tc>
          <w:tcPr>
            <w:tcW w:w="1240" w:type="dxa"/>
            <w:vAlign w:val="center"/>
          </w:tcPr>
          <w:p w14:paraId="702FE83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4C68BB3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7EA718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830" w:type="dxa"/>
            <w:vAlign w:val="center"/>
          </w:tcPr>
          <w:p w14:paraId="2B25340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занятия</w:t>
            </w:r>
          </w:p>
        </w:tc>
        <w:tc>
          <w:tcPr>
            <w:tcW w:w="1930" w:type="dxa"/>
            <w:vAlign w:val="center"/>
          </w:tcPr>
          <w:p w14:paraId="0A3C757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0372594E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E766178" w14:textId="77777777">
        <w:tc>
          <w:tcPr>
            <w:tcW w:w="562" w:type="dxa"/>
            <w:vAlign w:val="center"/>
          </w:tcPr>
          <w:p w14:paraId="5C5A4DE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50" w:type="dxa"/>
            <w:vAlign w:val="center"/>
          </w:tcPr>
          <w:p w14:paraId="6D314D0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Творческий проект</w:t>
            </w:r>
          </w:p>
          <w:p w14:paraId="7D17B8E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«Город букв и профессий».</w:t>
            </w:r>
          </w:p>
        </w:tc>
        <w:tc>
          <w:tcPr>
            <w:tcW w:w="3620" w:type="dxa"/>
          </w:tcPr>
          <w:p w14:paraId="256DB36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творческие способности, закрепить знание алфавита через названия специальностей.</w:t>
            </w:r>
          </w:p>
        </w:tc>
        <w:tc>
          <w:tcPr>
            <w:tcW w:w="1240" w:type="dxa"/>
            <w:vAlign w:val="center"/>
          </w:tcPr>
          <w:p w14:paraId="0AC52C3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25C9E64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FC2220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830" w:type="dxa"/>
            <w:vAlign w:val="center"/>
          </w:tcPr>
          <w:p w14:paraId="65176DF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рисунков / Альбом букв</w:t>
            </w:r>
          </w:p>
        </w:tc>
        <w:tc>
          <w:tcPr>
            <w:tcW w:w="1930" w:type="dxa"/>
            <w:vAlign w:val="center"/>
          </w:tcPr>
          <w:p w14:paraId="546AEE4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1D917AB7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5D6DD6EE" w14:textId="77777777">
        <w:tc>
          <w:tcPr>
            <w:tcW w:w="562" w:type="dxa"/>
            <w:vAlign w:val="center"/>
          </w:tcPr>
          <w:p w14:paraId="7235BF8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50" w:type="dxa"/>
            <w:vAlign w:val="center"/>
          </w:tcPr>
          <w:p w14:paraId="62FECEA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Урок-исследование «Профессии вокруг нас».</w:t>
            </w:r>
          </w:p>
        </w:tc>
        <w:tc>
          <w:tcPr>
            <w:tcW w:w="3620" w:type="dxa"/>
          </w:tcPr>
          <w:p w14:paraId="02E4BB6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Показать ценность труда людей, создающих вещи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повседневного обихода (в классе, школе).</w:t>
            </w:r>
          </w:p>
        </w:tc>
        <w:tc>
          <w:tcPr>
            <w:tcW w:w="1240" w:type="dxa"/>
            <w:vAlign w:val="center"/>
          </w:tcPr>
          <w:p w14:paraId="4C5069B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771B864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73B525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830" w:type="dxa"/>
            <w:vAlign w:val="center"/>
          </w:tcPr>
          <w:p w14:paraId="0A136F9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занятия</w:t>
            </w:r>
          </w:p>
        </w:tc>
        <w:tc>
          <w:tcPr>
            <w:tcW w:w="1930" w:type="dxa"/>
            <w:vAlign w:val="center"/>
          </w:tcPr>
          <w:p w14:paraId="24B7F97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6D5C470A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7D64740" w14:textId="77777777">
        <w:tc>
          <w:tcPr>
            <w:tcW w:w="562" w:type="dxa"/>
            <w:vAlign w:val="center"/>
          </w:tcPr>
          <w:p w14:paraId="772C427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050" w:type="dxa"/>
            <w:vAlign w:val="center"/>
          </w:tcPr>
          <w:p w14:paraId="7B3089C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Подвижная игра «Крокодил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Люди труда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620" w:type="dxa"/>
          </w:tcPr>
          <w:p w14:paraId="4BFF5A0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Снять эмоциональное напряжение, развивать артистизм, невербальное общение и ассоциативное мышление.</w:t>
            </w:r>
          </w:p>
        </w:tc>
        <w:tc>
          <w:tcPr>
            <w:tcW w:w="1240" w:type="dxa"/>
            <w:vAlign w:val="center"/>
          </w:tcPr>
          <w:p w14:paraId="27763F0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54C4A2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098589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830" w:type="dxa"/>
            <w:vAlign w:val="center"/>
          </w:tcPr>
          <w:p w14:paraId="7ED0522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Фотоколлаж</w:t>
            </w:r>
          </w:p>
        </w:tc>
        <w:tc>
          <w:tcPr>
            <w:tcW w:w="1930" w:type="dxa"/>
            <w:vAlign w:val="center"/>
          </w:tcPr>
          <w:p w14:paraId="5DF4A79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4965230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3C0DF71A" w14:textId="77777777">
        <w:tc>
          <w:tcPr>
            <w:tcW w:w="562" w:type="dxa"/>
            <w:vAlign w:val="center"/>
          </w:tcPr>
          <w:p w14:paraId="356C506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050" w:type="dxa"/>
            <w:vAlign w:val="center"/>
          </w:tcPr>
          <w:p w14:paraId="15C65CA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Кейс-игра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«Спасательная экспедиция на необитаемый остров».</w:t>
            </w:r>
          </w:p>
        </w:tc>
        <w:tc>
          <w:tcPr>
            <w:tcW w:w="3620" w:type="dxa"/>
          </w:tcPr>
          <w:p w14:paraId="47EA11C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мышление, учить аргументировать свой выбор и работать в команде.</w:t>
            </w:r>
          </w:p>
        </w:tc>
        <w:tc>
          <w:tcPr>
            <w:tcW w:w="1240" w:type="dxa"/>
            <w:vAlign w:val="center"/>
          </w:tcPr>
          <w:p w14:paraId="563B347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93E8A3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2F60AA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1830" w:type="dxa"/>
            <w:vAlign w:val="center"/>
          </w:tcPr>
          <w:p w14:paraId="3C2E593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Сценарий игры</w:t>
            </w:r>
          </w:p>
        </w:tc>
        <w:tc>
          <w:tcPr>
            <w:tcW w:w="1930" w:type="dxa"/>
            <w:vAlign w:val="center"/>
          </w:tcPr>
          <w:p w14:paraId="5F8044F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1D2FF7E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1DD466E9" w14:textId="77777777">
        <w:tc>
          <w:tcPr>
            <w:tcW w:w="562" w:type="dxa"/>
            <w:vAlign w:val="center"/>
          </w:tcPr>
          <w:p w14:paraId="63B3AA5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050" w:type="dxa"/>
            <w:vAlign w:val="center"/>
          </w:tcPr>
          <w:p w14:paraId="3B495A0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Мини-опрос в картинках «Что мне нравится делать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3620" w:type="dxa"/>
          </w:tcPr>
          <w:p w14:paraId="15D044C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Провести первичную диагностику склонностей (творчество, конструирование, общение, природа).</w:t>
            </w:r>
          </w:p>
        </w:tc>
        <w:tc>
          <w:tcPr>
            <w:tcW w:w="1240" w:type="dxa"/>
            <w:vAlign w:val="center"/>
          </w:tcPr>
          <w:p w14:paraId="754EF13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0EB5EEB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5717DE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830" w:type="dxa"/>
            <w:vAlign w:val="center"/>
          </w:tcPr>
          <w:p w14:paraId="1A26D11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Заполненные анкеты, фотоотчет</w:t>
            </w:r>
          </w:p>
        </w:tc>
        <w:tc>
          <w:tcPr>
            <w:tcW w:w="1930" w:type="dxa"/>
            <w:vAlign w:val="center"/>
          </w:tcPr>
          <w:p w14:paraId="68E836C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1E3A343B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5746A3D8" w14:textId="77777777">
        <w:tc>
          <w:tcPr>
            <w:tcW w:w="562" w:type="dxa"/>
            <w:vAlign w:val="center"/>
          </w:tcPr>
          <w:p w14:paraId="3469726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50" w:type="dxa"/>
            <w:vAlign w:val="center"/>
          </w:tcPr>
          <w:p w14:paraId="4388D29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Логическая игра </w:t>
            </w:r>
          </w:p>
          <w:p w14:paraId="605DDF4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«Следствие ведут знатоки».</w:t>
            </w:r>
          </w:p>
        </w:tc>
        <w:tc>
          <w:tcPr>
            <w:tcW w:w="3620" w:type="dxa"/>
          </w:tcPr>
          <w:p w14:paraId="148EAA6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анализировать рабочее место, инструменты и атрибуты различных специальностей.</w:t>
            </w:r>
          </w:p>
        </w:tc>
        <w:tc>
          <w:tcPr>
            <w:tcW w:w="1240" w:type="dxa"/>
            <w:vAlign w:val="center"/>
          </w:tcPr>
          <w:p w14:paraId="471A5EB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CF6309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BD7B4B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830" w:type="dxa"/>
            <w:vAlign w:val="center"/>
          </w:tcPr>
          <w:p w14:paraId="4A02BBA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игры</w:t>
            </w:r>
          </w:p>
        </w:tc>
        <w:tc>
          <w:tcPr>
            <w:tcW w:w="1930" w:type="dxa"/>
            <w:vAlign w:val="center"/>
          </w:tcPr>
          <w:p w14:paraId="3B4D781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7551096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76B262D5" w14:textId="77777777">
        <w:tc>
          <w:tcPr>
            <w:tcW w:w="562" w:type="dxa"/>
            <w:vAlign w:val="center"/>
          </w:tcPr>
          <w:p w14:paraId="0D38C86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50" w:type="dxa"/>
            <w:vAlign w:val="center"/>
          </w:tcPr>
          <w:p w14:paraId="6B5F364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Творческая мастерская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B4DA05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«Я - мастер».</w:t>
            </w:r>
          </w:p>
        </w:tc>
        <w:tc>
          <w:tcPr>
            <w:tcW w:w="3620" w:type="dxa"/>
          </w:tcPr>
          <w:p w14:paraId="56D8181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Дать попробовать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 в роли создателей контента (авторы, иллюстраторы, редакторы).</w:t>
            </w:r>
          </w:p>
        </w:tc>
        <w:tc>
          <w:tcPr>
            <w:tcW w:w="1240" w:type="dxa"/>
            <w:vAlign w:val="center"/>
          </w:tcPr>
          <w:p w14:paraId="71DAA19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C5D818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13E5E7C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830" w:type="dxa"/>
            <w:vAlign w:val="center"/>
          </w:tcPr>
          <w:p w14:paraId="5FE731E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Готовая детская </w:t>
            </w:r>
          </w:p>
          <w:p w14:paraId="6144C9A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мини-книга</w:t>
            </w:r>
          </w:p>
        </w:tc>
        <w:tc>
          <w:tcPr>
            <w:tcW w:w="1930" w:type="dxa"/>
            <w:vAlign w:val="center"/>
          </w:tcPr>
          <w:p w14:paraId="4E3D1BC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316A4776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5D1B0EA" w14:textId="77777777">
        <w:tc>
          <w:tcPr>
            <w:tcW w:w="562" w:type="dxa"/>
            <w:vAlign w:val="center"/>
          </w:tcPr>
          <w:p w14:paraId="703230F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50" w:type="dxa"/>
            <w:vAlign w:val="center"/>
          </w:tcPr>
          <w:p w14:paraId="32FDF44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Фантазийный урок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«Профессии будущего».</w:t>
            </w:r>
          </w:p>
        </w:tc>
        <w:tc>
          <w:tcPr>
            <w:tcW w:w="3620" w:type="dxa"/>
          </w:tcPr>
          <w:p w14:paraId="2F22F5A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воображение, познакомить с экологическими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технологическими трендами будущего.</w:t>
            </w:r>
          </w:p>
        </w:tc>
        <w:tc>
          <w:tcPr>
            <w:tcW w:w="1240" w:type="dxa"/>
            <w:vAlign w:val="center"/>
          </w:tcPr>
          <w:p w14:paraId="2DA619C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3855B35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F0CF41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830" w:type="dxa"/>
            <w:vAlign w:val="center"/>
          </w:tcPr>
          <w:p w14:paraId="0045F73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пластилиновых фигурок</w:t>
            </w:r>
          </w:p>
        </w:tc>
        <w:tc>
          <w:tcPr>
            <w:tcW w:w="1930" w:type="dxa"/>
            <w:vAlign w:val="center"/>
          </w:tcPr>
          <w:p w14:paraId="64C0D9D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3E95BC4A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3EF30FF0" w14:textId="77777777">
        <w:tc>
          <w:tcPr>
            <w:tcW w:w="562" w:type="dxa"/>
            <w:vAlign w:val="center"/>
          </w:tcPr>
          <w:p w14:paraId="31D65D6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50" w:type="dxa"/>
            <w:vAlign w:val="center"/>
          </w:tcPr>
          <w:p w14:paraId="1FD2BE2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Интерактивная экскурсия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Закулисье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нашей школы».</w:t>
            </w:r>
          </w:p>
        </w:tc>
        <w:tc>
          <w:tcPr>
            <w:tcW w:w="3620" w:type="dxa"/>
          </w:tcPr>
          <w:p w14:paraId="01E35E2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Познакомить с работой сотрудников школы (повар, библиотекарь, медсестра).</w:t>
            </w:r>
          </w:p>
        </w:tc>
        <w:tc>
          <w:tcPr>
            <w:tcW w:w="1240" w:type="dxa"/>
            <w:vAlign w:val="center"/>
          </w:tcPr>
          <w:p w14:paraId="0145B4E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38F3C84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1A048E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830" w:type="dxa"/>
            <w:vAlign w:val="center"/>
          </w:tcPr>
          <w:p w14:paraId="4FD5517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Фотоотчет</w:t>
            </w:r>
          </w:p>
        </w:tc>
        <w:tc>
          <w:tcPr>
            <w:tcW w:w="1930" w:type="dxa"/>
            <w:vAlign w:val="center"/>
          </w:tcPr>
          <w:p w14:paraId="60B5BE4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0EFF0B55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DCF6466" w14:textId="77777777">
        <w:tc>
          <w:tcPr>
            <w:tcW w:w="562" w:type="dxa"/>
            <w:vAlign w:val="center"/>
          </w:tcPr>
          <w:p w14:paraId="4CFB329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050" w:type="dxa"/>
            <w:vAlign w:val="center"/>
          </w:tcPr>
          <w:p w14:paraId="3AD06995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Проективный тренинг «Мои суперсилы». </w:t>
            </w:r>
          </w:p>
        </w:tc>
        <w:tc>
          <w:tcPr>
            <w:tcW w:w="3620" w:type="dxa"/>
            <w:vAlign w:val="center"/>
          </w:tcPr>
          <w:p w14:paraId="1BBA47D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Помочь детям осознать свои сильные стороны и личные качества, повысить самооценку.</w:t>
            </w:r>
          </w:p>
        </w:tc>
        <w:tc>
          <w:tcPr>
            <w:tcW w:w="1240" w:type="dxa"/>
            <w:vAlign w:val="center"/>
          </w:tcPr>
          <w:p w14:paraId="3C3CA0E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4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92C088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830" w:type="dxa"/>
            <w:vAlign w:val="center"/>
          </w:tcPr>
          <w:p w14:paraId="46E2B71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Выставка бумажных «Щитов суперсил»</w:t>
            </w:r>
          </w:p>
        </w:tc>
        <w:tc>
          <w:tcPr>
            <w:tcW w:w="1930" w:type="dxa"/>
            <w:vAlign w:val="center"/>
          </w:tcPr>
          <w:p w14:paraId="7DB1CCB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40B6E175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1A4A77E4" w14:textId="77777777">
        <w:tc>
          <w:tcPr>
            <w:tcW w:w="562" w:type="dxa"/>
            <w:vAlign w:val="center"/>
          </w:tcPr>
          <w:p w14:paraId="5A147AE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050" w:type="dxa"/>
            <w:vAlign w:val="center"/>
          </w:tcPr>
          <w:p w14:paraId="07AB855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Творческий проект «Один день из жизни специалиста».</w:t>
            </w:r>
          </w:p>
        </w:tc>
        <w:tc>
          <w:tcPr>
            <w:tcW w:w="3620" w:type="dxa"/>
          </w:tcPr>
          <w:p w14:paraId="22F1360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собирать информацию о профессии, структурировать рабочий день героя.</w:t>
            </w:r>
          </w:p>
        </w:tc>
        <w:tc>
          <w:tcPr>
            <w:tcW w:w="1240" w:type="dxa"/>
            <w:vAlign w:val="center"/>
          </w:tcPr>
          <w:p w14:paraId="1C0ACB8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4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8F7F9A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830" w:type="dxa"/>
            <w:vAlign w:val="center"/>
          </w:tcPr>
          <w:p w14:paraId="20577F2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Коллажи / Сочинения детей</w:t>
            </w:r>
          </w:p>
        </w:tc>
        <w:tc>
          <w:tcPr>
            <w:tcW w:w="1930" w:type="dxa"/>
            <w:vAlign w:val="center"/>
          </w:tcPr>
          <w:p w14:paraId="486BCE7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79CDCC5F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53B042C1" w14:textId="77777777">
        <w:tc>
          <w:tcPr>
            <w:tcW w:w="562" w:type="dxa"/>
            <w:vAlign w:val="center"/>
          </w:tcPr>
          <w:p w14:paraId="7172465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050" w:type="dxa"/>
            <w:vAlign w:val="center"/>
          </w:tcPr>
          <w:p w14:paraId="7045CE0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Смысловая игра «Детектив: Кому принадлежит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предмет?».</w:t>
            </w:r>
          </w:p>
        </w:tc>
        <w:tc>
          <w:tcPr>
            <w:tcW w:w="3620" w:type="dxa"/>
          </w:tcPr>
          <w:p w14:paraId="5A83D6E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Сместить фокус внимания с названия профессии на личные качества профессионала (терпение, смелость).</w:t>
            </w:r>
          </w:p>
        </w:tc>
        <w:tc>
          <w:tcPr>
            <w:tcW w:w="1240" w:type="dxa"/>
            <w:vAlign w:val="center"/>
          </w:tcPr>
          <w:p w14:paraId="45B4727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4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349B1C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830" w:type="dxa"/>
            <w:vAlign w:val="center"/>
          </w:tcPr>
          <w:p w14:paraId="74465DE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занятия</w:t>
            </w:r>
          </w:p>
        </w:tc>
        <w:tc>
          <w:tcPr>
            <w:tcW w:w="1930" w:type="dxa"/>
            <w:vAlign w:val="center"/>
          </w:tcPr>
          <w:p w14:paraId="1B8C2FB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03605E9D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3510FC18" w14:textId="77777777">
        <w:tc>
          <w:tcPr>
            <w:tcW w:w="562" w:type="dxa"/>
            <w:vAlign w:val="center"/>
          </w:tcPr>
          <w:p w14:paraId="642386E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050" w:type="dxa"/>
            <w:vAlign w:val="center"/>
          </w:tcPr>
          <w:p w14:paraId="17D8BF2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«Капсула времени: Письмо будущему мне».</w:t>
            </w:r>
          </w:p>
        </w:tc>
        <w:tc>
          <w:tcPr>
            <w:tcW w:w="3620" w:type="dxa"/>
          </w:tcPr>
          <w:p w14:paraId="40CFB59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Зафиксировать детские мечты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интересы для сравнения в старшей школе, повысить осознанность.</w:t>
            </w:r>
          </w:p>
        </w:tc>
        <w:tc>
          <w:tcPr>
            <w:tcW w:w="1240" w:type="dxa"/>
            <w:vAlign w:val="center"/>
          </w:tcPr>
          <w:p w14:paraId="73BD20F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 4 класса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5A06A3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1830" w:type="dxa"/>
            <w:vAlign w:val="center"/>
          </w:tcPr>
          <w:p w14:paraId="2ECAA52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Опечатанная коробка с письмами</w:t>
            </w:r>
          </w:p>
        </w:tc>
        <w:tc>
          <w:tcPr>
            <w:tcW w:w="1930" w:type="dxa"/>
            <w:vAlign w:val="center"/>
          </w:tcPr>
          <w:p w14:paraId="59ADEEC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39473076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D72BD95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FB523C" w14:textId="77777777" w:rsidR="008575DD" w:rsidRDefault="00857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994"/>
        <w:gridCol w:w="3408"/>
        <w:gridCol w:w="1224"/>
        <w:gridCol w:w="1548"/>
        <w:gridCol w:w="2116"/>
        <w:gridCol w:w="1930"/>
        <w:gridCol w:w="1572"/>
      </w:tblGrid>
      <w:tr w:rsidR="008575DD" w14:paraId="623A2F60" w14:textId="77777777">
        <w:trPr>
          <w:trHeight w:val="497"/>
        </w:trPr>
        <w:tc>
          <w:tcPr>
            <w:tcW w:w="562" w:type="dxa"/>
            <w:vAlign w:val="center"/>
          </w:tcPr>
          <w:p w14:paraId="53A54439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94" w:type="dxa"/>
            <w:vAlign w:val="center"/>
          </w:tcPr>
          <w:p w14:paraId="7240C19C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3408" w:type="dxa"/>
            <w:vAlign w:val="center"/>
          </w:tcPr>
          <w:p w14:paraId="747310C6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мероприятия</w:t>
            </w:r>
          </w:p>
        </w:tc>
        <w:tc>
          <w:tcPr>
            <w:tcW w:w="1224" w:type="dxa"/>
            <w:vAlign w:val="center"/>
          </w:tcPr>
          <w:p w14:paraId="53F5CA0C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Целевая группа</w:t>
            </w:r>
          </w:p>
        </w:tc>
        <w:tc>
          <w:tcPr>
            <w:tcW w:w="1548" w:type="dxa"/>
            <w:vAlign w:val="center"/>
          </w:tcPr>
          <w:p w14:paraId="5CC330D8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Сроки исполнения</w:t>
            </w:r>
          </w:p>
        </w:tc>
        <w:tc>
          <w:tcPr>
            <w:tcW w:w="2116" w:type="dxa"/>
            <w:vAlign w:val="center"/>
          </w:tcPr>
          <w:p w14:paraId="298DE069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Форма завершения</w:t>
            </w:r>
          </w:p>
        </w:tc>
        <w:tc>
          <w:tcPr>
            <w:tcW w:w="1930" w:type="dxa"/>
            <w:vAlign w:val="center"/>
          </w:tcPr>
          <w:p w14:paraId="19508B0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1572" w:type="dxa"/>
            <w:vAlign w:val="center"/>
          </w:tcPr>
          <w:p w14:paraId="5DD7D631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Отметка об</w:t>
            </w:r>
          </w:p>
          <w:p w14:paraId="79F5AB7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исполнении</w:t>
            </w:r>
          </w:p>
        </w:tc>
      </w:tr>
      <w:tr w:rsidR="008575DD" w:rsidRPr="00314529" w14:paraId="3C617B9C" w14:textId="77777777">
        <w:tc>
          <w:tcPr>
            <w:tcW w:w="15354" w:type="dxa"/>
            <w:gridSpan w:val="8"/>
            <w:shd w:val="clear" w:color="auto" w:fill="BDD6EE" w:themeFill="accent1" w:themeFillTint="66"/>
          </w:tcPr>
          <w:p w14:paraId="75C9F2EE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17793285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Среднее звено 5-8 классы (исследовательский этап)</w:t>
            </w:r>
          </w:p>
          <w:p w14:paraId="53FF0F4E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408E2D0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содействовать развитию личностного самоопределения и формированию у подростков осознанного отношения к выбору будущей профессии.</w:t>
            </w:r>
          </w:p>
          <w:p w14:paraId="3BAB8EE0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6A9D069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 профориентационной деятельности в начальном звене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783799DA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Обучить основам самоанализа, помочь выявить свои сильные стороны, интересы и склонности;</w:t>
            </w:r>
          </w:p>
          <w:p w14:paraId="240661D7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Сформировать понимание важности личных качеств (характера, темперамента) в будущей работе;</w:t>
            </w:r>
          </w:p>
          <w:p w14:paraId="351194A6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ключевые гибкие навыки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soft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skills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): работу в команде,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креативность, умение договариваться;</w:t>
            </w:r>
          </w:p>
          <w:p w14:paraId="0E18DBA4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Начать знакомство со структурой рынка труда, востребованными профессиями и путями получения образования (колледж/вуз).</w:t>
            </w:r>
          </w:p>
          <w:p w14:paraId="45ACAB43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</w:tc>
      </w:tr>
      <w:tr w:rsidR="008575DD" w14:paraId="5C609583" w14:textId="77777777">
        <w:tc>
          <w:tcPr>
            <w:tcW w:w="562" w:type="dxa"/>
            <w:vAlign w:val="center"/>
          </w:tcPr>
          <w:p w14:paraId="2657AF3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4" w:type="dxa"/>
            <w:vAlign w:val="center"/>
          </w:tcPr>
          <w:p w14:paraId="3EE118F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Тренинг </w:t>
            </w:r>
          </w:p>
          <w:p w14:paraId="34C7BF5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«Аукцион талантов».</w:t>
            </w:r>
          </w:p>
        </w:tc>
        <w:tc>
          <w:tcPr>
            <w:tcW w:w="3408" w:type="dxa"/>
            <w:vAlign w:val="center"/>
          </w:tcPr>
          <w:p w14:paraId="5E74CD7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Помочь учащимся осознать свои скрытые склонности, желания и внутрен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ценности в игровой форме.</w:t>
            </w:r>
          </w:p>
        </w:tc>
        <w:tc>
          <w:tcPr>
            <w:tcW w:w="1224" w:type="dxa"/>
            <w:vAlign w:val="center"/>
          </w:tcPr>
          <w:p w14:paraId="05B144B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3DFC9D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0D7E9A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116" w:type="dxa"/>
            <w:vAlign w:val="center"/>
          </w:tcPr>
          <w:p w14:paraId="625D95B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</w:t>
            </w:r>
          </w:p>
        </w:tc>
        <w:tc>
          <w:tcPr>
            <w:tcW w:w="1930" w:type="dxa"/>
            <w:vAlign w:val="center"/>
          </w:tcPr>
          <w:p w14:paraId="1597862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72" w:type="dxa"/>
            <w:vAlign w:val="center"/>
          </w:tcPr>
          <w:p w14:paraId="26271148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218958B1" w14:textId="77777777">
        <w:tc>
          <w:tcPr>
            <w:tcW w:w="562" w:type="dxa"/>
            <w:vAlign w:val="center"/>
          </w:tcPr>
          <w:p w14:paraId="7522AEF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94" w:type="dxa"/>
            <w:vAlign w:val="center"/>
          </w:tcPr>
          <w:p w14:paraId="1F16A1C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Деловая игра </w:t>
            </w:r>
          </w:p>
          <w:p w14:paraId="0D3624B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«Кадровое агентство».</w:t>
            </w:r>
          </w:p>
        </w:tc>
        <w:tc>
          <w:tcPr>
            <w:tcW w:w="3408" w:type="dxa"/>
            <w:vAlign w:val="center"/>
          </w:tcPr>
          <w:p w14:paraId="5DE4D59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Развивать первые навыки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самопрезентации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учить выделять свои сильные стороны перед коллективом.</w:t>
            </w:r>
          </w:p>
        </w:tc>
        <w:tc>
          <w:tcPr>
            <w:tcW w:w="1224" w:type="dxa"/>
            <w:vAlign w:val="center"/>
          </w:tcPr>
          <w:p w14:paraId="198DC45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AFCD6F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B23C9F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116" w:type="dxa"/>
            <w:vAlign w:val="center"/>
          </w:tcPr>
          <w:p w14:paraId="426A722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Фотоотчет, карточки участников</w:t>
            </w:r>
          </w:p>
        </w:tc>
        <w:tc>
          <w:tcPr>
            <w:tcW w:w="1930" w:type="dxa"/>
            <w:vAlign w:val="center"/>
          </w:tcPr>
          <w:p w14:paraId="1672D4B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2B904C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7F2AF057" w14:textId="77777777">
        <w:tc>
          <w:tcPr>
            <w:tcW w:w="562" w:type="dxa"/>
            <w:vAlign w:val="center"/>
          </w:tcPr>
          <w:p w14:paraId="220332C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94" w:type="dxa"/>
            <w:vAlign w:val="center"/>
          </w:tcPr>
          <w:p w14:paraId="7B01520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Просмотр и разбор видео «Профессии-невидимки».</w:t>
            </w:r>
          </w:p>
        </w:tc>
        <w:tc>
          <w:tcPr>
            <w:tcW w:w="3408" w:type="dxa"/>
            <w:vAlign w:val="center"/>
          </w:tcPr>
          <w:p w14:paraId="19F8E81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Показать ценность труда специалистов, чья работа незаметна с первого взгляда (логисты, урбанисты, IT-инженеры).</w:t>
            </w:r>
          </w:p>
        </w:tc>
        <w:tc>
          <w:tcPr>
            <w:tcW w:w="1224" w:type="dxa"/>
            <w:vAlign w:val="center"/>
          </w:tcPr>
          <w:p w14:paraId="720FEBD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A579ED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9D18D5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116" w:type="dxa"/>
            <w:vAlign w:val="center"/>
          </w:tcPr>
          <w:p w14:paraId="1735162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обсуждения / Отзывы детей</w:t>
            </w:r>
          </w:p>
        </w:tc>
        <w:tc>
          <w:tcPr>
            <w:tcW w:w="1930" w:type="dxa"/>
            <w:vAlign w:val="center"/>
          </w:tcPr>
          <w:p w14:paraId="09A901F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2EFCF92E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889EE17" w14:textId="77777777">
        <w:tc>
          <w:tcPr>
            <w:tcW w:w="562" w:type="dxa"/>
            <w:vAlign w:val="center"/>
          </w:tcPr>
          <w:p w14:paraId="74A994C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94" w:type="dxa"/>
            <w:vAlign w:val="center"/>
          </w:tcPr>
          <w:p w14:paraId="055766E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810FB9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«Команда мечты».</w:t>
            </w:r>
          </w:p>
        </w:tc>
        <w:tc>
          <w:tcPr>
            <w:tcW w:w="3408" w:type="dxa"/>
            <w:vAlign w:val="center"/>
          </w:tcPr>
          <w:p w14:paraId="408A72D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распределению ролей в команде (лидер, исполнитель, аналитик) в процессе решения общей задачи.</w:t>
            </w:r>
          </w:p>
        </w:tc>
        <w:tc>
          <w:tcPr>
            <w:tcW w:w="1224" w:type="dxa"/>
            <w:vAlign w:val="center"/>
          </w:tcPr>
          <w:p w14:paraId="1AD9B63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64CAD5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76D9944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116" w:type="dxa"/>
            <w:vAlign w:val="center"/>
          </w:tcPr>
          <w:p w14:paraId="3D0DA92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Наблюдательный лист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профориентатора</w:t>
            </w:r>
            <w:proofErr w:type="spellEnd"/>
          </w:p>
          <w:p w14:paraId="4BD5766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  <w:vAlign w:val="center"/>
          </w:tcPr>
          <w:p w14:paraId="69F88F1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4B044C95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FFD4A2F" w14:textId="77777777">
        <w:tc>
          <w:tcPr>
            <w:tcW w:w="562" w:type="dxa"/>
            <w:vAlign w:val="center"/>
          </w:tcPr>
          <w:p w14:paraId="30E5DA9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94" w:type="dxa"/>
            <w:vAlign w:val="center"/>
          </w:tcPr>
          <w:p w14:paraId="55B4062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«Школьный предмет = Профессия».</w:t>
            </w:r>
          </w:p>
        </w:tc>
        <w:tc>
          <w:tcPr>
            <w:tcW w:w="3408" w:type="dxa"/>
            <w:vAlign w:val="center"/>
          </w:tcPr>
          <w:p w14:paraId="3010258A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Показать связь школьного обучения с реальной практикой, расширить кругозор по школьным дисциплинам.</w:t>
            </w:r>
          </w:p>
        </w:tc>
        <w:tc>
          <w:tcPr>
            <w:tcW w:w="1224" w:type="dxa"/>
            <w:vAlign w:val="center"/>
          </w:tcPr>
          <w:p w14:paraId="7C8AF46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3A4AC3C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028984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16" w:type="dxa"/>
            <w:vAlign w:val="center"/>
          </w:tcPr>
          <w:p w14:paraId="0A03EC9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Мини-презентации учащихся</w:t>
            </w:r>
          </w:p>
          <w:p w14:paraId="71F28BC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  <w:vAlign w:val="center"/>
          </w:tcPr>
          <w:p w14:paraId="0EB1ECC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8F77662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69E7C57" w14:textId="77777777">
        <w:tc>
          <w:tcPr>
            <w:tcW w:w="562" w:type="dxa"/>
            <w:vAlign w:val="center"/>
          </w:tcPr>
          <w:p w14:paraId="2DB69EA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94" w:type="dxa"/>
            <w:vAlign w:val="center"/>
          </w:tcPr>
          <w:p w14:paraId="7AD7589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Тренинг </w:t>
            </w:r>
          </w:p>
          <w:p w14:paraId="4EB4FA6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«Кто я: Интроверт или Экстраверт?».</w:t>
            </w:r>
          </w:p>
        </w:tc>
        <w:tc>
          <w:tcPr>
            <w:tcW w:w="3408" w:type="dxa"/>
            <w:vAlign w:val="center"/>
          </w:tcPr>
          <w:p w14:paraId="6EAECAC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Познакомить ребят со свойствами темперамента и их влиянием на комфорт в различных рабочих условиях.</w:t>
            </w:r>
          </w:p>
        </w:tc>
        <w:tc>
          <w:tcPr>
            <w:tcW w:w="1224" w:type="dxa"/>
            <w:vAlign w:val="center"/>
          </w:tcPr>
          <w:p w14:paraId="4751127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7247627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9682F0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16" w:type="dxa"/>
            <w:vAlign w:val="center"/>
          </w:tcPr>
          <w:p w14:paraId="3CD2DD1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экспресс-тестирования</w:t>
            </w:r>
          </w:p>
        </w:tc>
        <w:tc>
          <w:tcPr>
            <w:tcW w:w="1930" w:type="dxa"/>
            <w:vAlign w:val="center"/>
          </w:tcPr>
          <w:p w14:paraId="2F33D6D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5F677A4E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470D2F3" w14:textId="77777777">
        <w:tc>
          <w:tcPr>
            <w:tcW w:w="562" w:type="dxa"/>
            <w:vAlign w:val="center"/>
          </w:tcPr>
          <w:p w14:paraId="41E253A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994" w:type="dxa"/>
            <w:vAlign w:val="center"/>
          </w:tcPr>
          <w:p w14:paraId="4B1AAE6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Психологическая игра «Остров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сокровищ».</w:t>
            </w:r>
          </w:p>
        </w:tc>
        <w:tc>
          <w:tcPr>
            <w:tcW w:w="3408" w:type="dxa"/>
            <w:vAlign w:val="center"/>
          </w:tcPr>
          <w:p w14:paraId="6E3D4AE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логическое мышление, умение договариваться и делегировать задачи на основе способностей каждого.</w:t>
            </w:r>
          </w:p>
        </w:tc>
        <w:tc>
          <w:tcPr>
            <w:tcW w:w="1224" w:type="dxa"/>
            <w:vAlign w:val="center"/>
          </w:tcPr>
          <w:p w14:paraId="1D89A8E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4C4AB36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37CB2F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116" w:type="dxa"/>
            <w:vAlign w:val="center"/>
          </w:tcPr>
          <w:p w14:paraId="41D67EA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 игры, фотоотчет</w:t>
            </w:r>
          </w:p>
        </w:tc>
        <w:tc>
          <w:tcPr>
            <w:tcW w:w="1930" w:type="dxa"/>
            <w:vAlign w:val="center"/>
          </w:tcPr>
          <w:p w14:paraId="37EF747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5E5561DC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2096F70D" w14:textId="77777777">
        <w:tc>
          <w:tcPr>
            <w:tcW w:w="562" w:type="dxa"/>
            <w:vAlign w:val="center"/>
          </w:tcPr>
          <w:p w14:paraId="7F8C1F9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994" w:type="dxa"/>
            <w:vAlign w:val="center"/>
          </w:tcPr>
          <w:p w14:paraId="3A3E5C8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 кроссворд.</w:t>
            </w:r>
          </w:p>
        </w:tc>
        <w:tc>
          <w:tcPr>
            <w:tcW w:w="3408" w:type="dxa"/>
            <w:vAlign w:val="center"/>
          </w:tcPr>
          <w:p w14:paraId="672A684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современных и редких специальностях через командную интеллектуальную игру.</w:t>
            </w:r>
          </w:p>
        </w:tc>
        <w:tc>
          <w:tcPr>
            <w:tcW w:w="1224" w:type="dxa"/>
            <w:vAlign w:val="center"/>
          </w:tcPr>
          <w:p w14:paraId="79A1EB1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5535BA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717376F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116" w:type="dxa"/>
            <w:vAlign w:val="center"/>
          </w:tcPr>
          <w:p w14:paraId="5474B5E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Итоговая таблица результатов</w:t>
            </w:r>
          </w:p>
        </w:tc>
        <w:tc>
          <w:tcPr>
            <w:tcW w:w="1930" w:type="dxa"/>
            <w:vAlign w:val="center"/>
          </w:tcPr>
          <w:p w14:paraId="463E823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AF88F9A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5CE841D4" w14:textId="77777777">
        <w:tc>
          <w:tcPr>
            <w:tcW w:w="562" w:type="dxa"/>
            <w:vAlign w:val="center"/>
          </w:tcPr>
          <w:p w14:paraId="77C4BA4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994" w:type="dxa"/>
            <w:vAlign w:val="center"/>
          </w:tcPr>
          <w:p w14:paraId="22D10AC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Упражнение «Мой друг - профессионал».</w:t>
            </w:r>
          </w:p>
        </w:tc>
        <w:tc>
          <w:tcPr>
            <w:tcW w:w="3408" w:type="dxa"/>
            <w:vAlign w:val="center"/>
          </w:tcPr>
          <w:p w14:paraId="4140F30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Повысить взаимное доверие в классе и самооценку ребят через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получение обратной связи от сверстников.</w:t>
            </w:r>
          </w:p>
        </w:tc>
        <w:tc>
          <w:tcPr>
            <w:tcW w:w="1224" w:type="dxa"/>
            <w:vAlign w:val="center"/>
          </w:tcPr>
          <w:p w14:paraId="22B247D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05F82C1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546CDB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16" w:type="dxa"/>
            <w:vAlign w:val="center"/>
          </w:tcPr>
          <w:p w14:paraId="41EAC38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Карточки пожеланий и отзывов</w:t>
            </w:r>
          </w:p>
        </w:tc>
        <w:tc>
          <w:tcPr>
            <w:tcW w:w="1930" w:type="dxa"/>
            <w:vAlign w:val="center"/>
          </w:tcPr>
          <w:p w14:paraId="731FE72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29D9E219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C39F422" w14:textId="77777777">
        <w:tc>
          <w:tcPr>
            <w:tcW w:w="562" w:type="dxa"/>
            <w:vAlign w:val="center"/>
          </w:tcPr>
          <w:p w14:paraId="2DF7F79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994" w:type="dxa"/>
            <w:vAlign w:val="center"/>
          </w:tcPr>
          <w:p w14:paraId="64C27CA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«Мой профиль интересов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Голланд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)».</w:t>
            </w:r>
          </w:p>
        </w:tc>
        <w:tc>
          <w:tcPr>
            <w:tcW w:w="3408" w:type="dxa"/>
            <w:vAlign w:val="center"/>
          </w:tcPr>
          <w:p w14:paraId="0373A16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Провести классическое тестирование на определение профессионального типа личности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(социальный, артистичный и др.).</w:t>
            </w:r>
          </w:p>
        </w:tc>
        <w:tc>
          <w:tcPr>
            <w:tcW w:w="1224" w:type="dxa"/>
            <w:vAlign w:val="center"/>
          </w:tcPr>
          <w:p w14:paraId="2A5D684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7DB7ED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75F806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116" w:type="dxa"/>
            <w:vAlign w:val="center"/>
          </w:tcPr>
          <w:p w14:paraId="662FB10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Сводная таблица профилей классов</w:t>
            </w:r>
          </w:p>
        </w:tc>
        <w:tc>
          <w:tcPr>
            <w:tcW w:w="1930" w:type="dxa"/>
            <w:vAlign w:val="center"/>
          </w:tcPr>
          <w:p w14:paraId="625CB49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3ED56EAF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5488797F" w14:textId="77777777">
        <w:tc>
          <w:tcPr>
            <w:tcW w:w="562" w:type="dxa"/>
            <w:vAlign w:val="center"/>
          </w:tcPr>
          <w:p w14:paraId="072C122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994" w:type="dxa"/>
            <w:vAlign w:val="center"/>
          </w:tcPr>
          <w:p w14:paraId="08363AA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 «Креативность как суперсила».</w:t>
            </w:r>
          </w:p>
        </w:tc>
        <w:tc>
          <w:tcPr>
            <w:tcW w:w="3408" w:type="dxa"/>
            <w:vAlign w:val="center"/>
          </w:tcPr>
          <w:p w14:paraId="0F9DD1F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Развивать нестандартное мышление и способность находить креативные выходы из сложных ситуаций.</w:t>
            </w:r>
          </w:p>
        </w:tc>
        <w:tc>
          <w:tcPr>
            <w:tcW w:w="1224" w:type="dxa"/>
            <w:vAlign w:val="center"/>
          </w:tcPr>
          <w:p w14:paraId="670AB2B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AF44F6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F04341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116" w:type="dxa"/>
            <w:vAlign w:val="center"/>
          </w:tcPr>
          <w:p w14:paraId="529B385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</w:t>
            </w:r>
          </w:p>
        </w:tc>
        <w:tc>
          <w:tcPr>
            <w:tcW w:w="1930" w:type="dxa"/>
            <w:vAlign w:val="center"/>
          </w:tcPr>
          <w:p w14:paraId="25CF09E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B30D1EB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7672709C" w14:textId="77777777">
        <w:tc>
          <w:tcPr>
            <w:tcW w:w="562" w:type="dxa"/>
            <w:vAlign w:val="center"/>
          </w:tcPr>
          <w:p w14:paraId="3817B3B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994" w:type="dxa"/>
            <w:vAlign w:val="center"/>
          </w:tcPr>
          <w:p w14:paraId="6EDB318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Деловая игра </w:t>
            </w:r>
          </w:p>
          <w:p w14:paraId="198F9E5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классе».</w:t>
            </w:r>
          </w:p>
        </w:tc>
        <w:tc>
          <w:tcPr>
            <w:tcW w:w="3408" w:type="dxa"/>
            <w:vAlign w:val="center"/>
          </w:tcPr>
          <w:p w14:paraId="3158BD2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Сформировать базовое представление о предпринимательстве, генерации идей и защите бизнес-проектов.</w:t>
            </w:r>
          </w:p>
        </w:tc>
        <w:tc>
          <w:tcPr>
            <w:tcW w:w="1224" w:type="dxa"/>
            <w:vAlign w:val="center"/>
          </w:tcPr>
          <w:p w14:paraId="0A96EC0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3F02E1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41452FB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116" w:type="dxa"/>
            <w:vAlign w:val="center"/>
          </w:tcPr>
          <w:p w14:paraId="3640D2A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Проекты</w:t>
            </w:r>
          </w:p>
          <w:p w14:paraId="6D6841F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мини-бизнесов</w:t>
            </w:r>
          </w:p>
        </w:tc>
        <w:tc>
          <w:tcPr>
            <w:tcW w:w="1930" w:type="dxa"/>
            <w:vAlign w:val="center"/>
          </w:tcPr>
          <w:p w14:paraId="4F33431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3E349793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00849B58" w14:textId="77777777">
        <w:tc>
          <w:tcPr>
            <w:tcW w:w="562" w:type="dxa"/>
            <w:vAlign w:val="center"/>
          </w:tcPr>
          <w:p w14:paraId="733AE43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994" w:type="dxa"/>
            <w:vAlign w:val="center"/>
          </w:tcPr>
          <w:p w14:paraId="54EC4CA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Урок-исследование «Профессии будущего».</w:t>
            </w:r>
          </w:p>
        </w:tc>
        <w:tc>
          <w:tcPr>
            <w:tcW w:w="3408" w:type="dxa"/>
            <w:vAlign w:val="center"/>
          </w:tcPr>
          <w:p w14:paraId="07CF1A1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Познакомить с Атласом новых профессий, влиянием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нейросетей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автоматизации на современный рынок труда.</w:t>
            </w:r>
          </w:p>
        </w:tc>
        <w:tc>
          <w:tcPr>
            <w:tcW w:w="1224" w:type="dxa"/>
            <w:vAlign w:val="center"/>
          </w:tcPr>
          <w:p w14:paraId="4C17D36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4B08D1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7CA710D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116" w:type="dxa"/>
            <w:vAlign w:val="center"/>
          </w:tcPr>
          <w:p w14:paraId="625BAE4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Творческие работы / Коллажи</w:t>
            </w:r>
          </w:p>
        </w:tc>
        <w:tc>
          <w:tcPr>
            <w:tcW w:w="1930" w:type="dxa"/>
            <w:vAlign w:val="center"/>
          </w:tcPr>
          <w:p w14:paraId="1BB1FA1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C2CB34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3B7D0BC6" w14:textId="77777777">
        <w:tc>
          <w:tcPr>
            <w:tcW w:w="562" w:type="dxa"/>
            <w:vAlign w:val="center"/>
          </w:tcPr>
          <w:p w14:paraId="456B5DB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994" w:type="dxa"/>
            <w:vAlign w:val="center"/>
          </w:tcPr>
          <w:p w14:paraId="53924E5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Анкетирование-срез </w:t>
            </w:r>
          </w:p>
          <w:p w14:paraId="3D3302C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«Мои планы на будущее».</w:t>
            </w:r>
          </w:p>
        </w:tc>
        <w:tc>
          <w:tcPr>
            <w:tcW w:w="3408" w:type="dxa"/>
            <w:vAlign w:val="center"/>
          </w:tcPr>
          <w:p w14:paraId="278D8BF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Собрать первичные данные о намерениях ребят (10 класс или колледж) и выявить учащихся «красной зоны» для помощи.</w:t>
            </w:r>
          </w:p>
          <w:p w14:paraId="7E4B5357" w14:textId="77777777" w:rsidR="008575DD" w:rsidRDefault="008575DD">
            <w:pPr>
              <w:jc w:val="lef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24" w:type="dxa"/>
            <w:vAlign w:val="center"/>
          </w:tcPr>
          <w:p w14:paraId="2BBA57D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2CFA557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5EC2E1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16" w:type="dxa"/>
            <w:vAlign w:val="center"/>
          </w:tcPr>
          <w:p w14:paraId="1432ED0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Аналитическая справка,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Excel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-база данных</w:t>
            </w:r>
          </w:p>
        </w:tc>
        <w:tc>
          <w:tcPr>
            <w:tcW w:w="1930" w:type="dxa"/>
            <w:vAlign w:val="center"/>
          </w:tcPr>
          <w:p w14:paraId="7DA2A4A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7A34B3B7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0DBD1769" w14:textId="77777777">
        <w:tc>
          <w:tcPr>
            <w:tcW w:w="562" w:type="dxa"/>
            <w:vAlign w:val="center"/>
          </w:tcPr>
          <w:p w14:paraId="1E1AE39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994" w:type="dxa"/>
            <w:vAlign w:val="center"/>
          </w:tcPr>
          <w:p w14:paraId="4BD847B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Практикум </w:t>
            </w:r>
          </w:p>
          <w:p w14:paraId="0F4C634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«Мое первое резюме».</w:t>
            </w:r>
          </w:p>
        </w:tc>
        <w:tc>
          <w:tcPr>
            <w:tcW w:w="3408" w:type="dxa"/>
            <w:vAlign w:val="center"/>
          </w:tcPr>
          <w:p w14:paraId="398A8BD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структурировать свои академические и личные достижения, формировать портфолио с ранних лет.</w:t>
            </w:r>
          </w:p>
        </w:tc>
        <w:tc>
          <w:tcPr>
            <w:tcW w:w="1224" w:type="dxa"/>
            <w:vAlign w:val="center"/>
          </w:tcPr>
          <w:p w14:paraId="209C842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95B61C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F13074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116" w:type="dxa"/>
            <w:vAlign w:val="center"/>
          </w:tcPr>
          <w:p w14:paraId="4CD72CD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Бланки первых резюме учащихся</w:t>
            </w:r>
          </w:p>
        </w:tc>
        <w:tc>
          <w:tcPr>
            <w:tcW w:w="1930" w:type="dxa"/>
            <w:vAlign w:val="center"/>
          </w:tcPr>
          <w:p w14:paraId="41D83B3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14B51203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05D386D0" w14:textId="77777777">
        <w:tc>
          <w:tcPr>
            <w:tcW w:w="562" w:type="dxa"/>
            <w:vAlign w:val="center"/>
          </w:tcPr>
          <w:p w14:paraId="3F16FA8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994" w:type="dxa"/>
            <w:vAlign w:val="center"/>
          </w:tcPr>
          <w:p w14:paraId="10D2926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Деловая игра </w:t>
            </w:r>
          </w:p>
          <w:p w14:paraId="32A2BDD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«Жёсткое собеседование».</w:t>
            </w:r>
          </w:p>
        </w:tc>
        <w:tc>
          <w:tcPr>
            <w:tcW w:w="3408" w:type="dxa"/>
            <w:vAlign w:val="center"/>
          </w:tcPr>
          <w:p w14:paraId="4B3986B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Отработать навыки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борьбы с волнением и ответов на сложные вопросы при приёме на работу.</w:t>
            </w:r>
          </w:p>
        </w:tc>
        <w:tc>
          <w:tcPr>
            <w:tcW w:w="1224" w:type="dxa"/>
            <w:vAlign w:val="center"/>
          </w:tcPr>
          <w:p w14:paraId="1EE83B2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EF2689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C9C364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116" w:type="dxa"/>
            <w:vAlign w:val="center"/>
          </w:tcPr>
          <w:p w14:paraId="7E400B7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 ролевой игры</w:t>
            </w:r>
          </w:p>
        </w:tc>
        <w:tc>
          <w:tcPr>
            <w:tcW w:w="1930" w:type="dxa"/>
            <w:vAlign w:val="center"/>
          </w:tcPr>
          <w:p w14:paraId="6FBBCA0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E8F1350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C152899" w14:textId="77777777">
        <w:tc>
          <w:tcPr>
            <w:tcW w:w="562" w:type="dxa"/>
            <w:vAlign w:val="center"/>
          </w:tcPr>
          <w:p w14:paraId="2ADFC57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994" w:type="dxa"/>
            <w:vAlign w:val="center"/>
          </w:tcPr>
          <w:p w14:paraId="3ECE7A6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Встреча «Профессиональный ориентир».</w:t>
            </w:r>
          </w:p>
        </w:tc>
        <w:tc>
          <w:tcPr>
            <w:tcW w:w="3408" w:type="dxa"/>
            <w:vAlign w:val="center"/>
          </w:tcPr>
          <w:p w14:paraId="7D057E5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Дать полную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картину возможностей обучения в колледжах, показать преимущества среднего специального образования.</w:t>
            </w:r>
          </w:p>
        </w:tc>
        <w:tc>
          <w:tcPr>
            <w:tcW w:w="1224" w:type="dxa"/>
            <w:vAlign w:val="center"/>
          </w:tcPr>
          <w:p w14:paraId="45BC42C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B2C72E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9F4C8F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16" w:type="dxa"/>
            <w:vAlign w:val="center"/>
          </w:tcPr>
          <w:p w14:paraId="36082BC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Фотоотчет, информационные буклеты</w:t>
            </w:r>
          </w:p>
        </w:tc>
        <w:tc>
          <w:tcPr>
            <w:tcW w:w="1930" w:type="dxa"/>
            <w:vAlign w:val="center"/>
          </w:tcPr>
          <w:p w14:paraId="174F5A8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профориентатор</w:t>
            </w:r>
            <w:proofErr w:type="spellEnd"/>
          </w:p>
        </w:tc>
        <w:tc>
          <w:tcPr>
            <w:tcW w:w="1572" w:type="dxa"/>
            <w:vAlign w:val="center"/>
          </w:tcPr>
          <w:p w14:paraId="09BAA476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4706309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994"/>
        <w:gridCol w:w="3408"/>
        <w:gridCol w:w="1224"/>
        <w:gridCol w:w="1548"/>
        <w:gridCol w:w="2116"/>
        <w:gridCol w:w="1988"/>
        <w:gridCol w:w="1514"/>
      </w:tblGrid>
      <w:tr w:rsidR="008575DD" w14:paraId="1583E3EC" w14:textId="77777777">
        <w:trPr>
          <w:trHeight w:val="497"/>
        </w:trPr>
        <w:tc>
          <w:tcPr>
            <w:tcW w:w="562" w:type="dxa"/>
            <w:vAlign w:val="center"/>
          </w:tcPr>
          <w:p w14:paraId="7C7E5A6D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994" w:type="dxa"/>
            <w:vAlign w:val="center"/>
          </w:tcPr>
          <w:p w14:paraId="2921EA9D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3408" w:type="dxa"/>
            <w:vAlign w:val="center"/>
          </w:tcPr>
          <w:p w14:paraId="29CD0994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мероприятия</w:t>
            </w:r>
          </w:p>
        </w:tc>
        <w:tc>
          <w:tcPr>
            <w:tcW w:w="1224" w:type="dxa"/>
            <w:vAlign w:val="center"/>
          </w:tcPr>
          <w:p w14:paraId="0A075B65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Целевая группа</w:t>
            </w:r>
          </w:p>
        </w:tc>
        <w:tc>
          <w:tcPr>
            <w:tcW w:w="1548" w:type="dxa"/>
            <w:vAlign w:val="center"/>
          </w:tcPr>
          <w:p w14:paraId="7DD2A429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Сроки исполнения</w:t>
            </w:r>
          </w:p>
        </w:tc>
        <w:tc>
          <w:tcPr>
            <w:tcW w:w="2116" w:type="dxa"/>
            <w:vAlign w:val="center"/>
          </w:tcPr>
          <w:p w14:paraId="4DF2C67D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Форма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завершения</w:t>
            </w:r>
          </w:p>
        </w:tc>
        <w:tc>
          <w:tcPr>
            <w:tcW w:w="1988" w:type="dxa"/>
            <w:vAlign w:val="center"/>
          </w:tcPr>
          <w:p w14:paraId="40787C7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1514" w:type="dxa"/>
            <w:vAlign w:val="center"/>
          </w:tcPr>
          <w:p w14:paraId="70675871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Отметка об</w:t>
            </w:r>
          </w:p>
          <w:p w14:paraId="3BDBC8B0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исполнении</w:t>
            </w:r>
          </w:p>
        </w:tc>
      </w:tr>
      <w:tr w:rsidR="008575DD" w:rsidRPr="00314529" w14:paraId="418F2D11" w14:textId="77777777">
        <w:tc>
          <w:tcPr>
            <w:tcW w:w="15354" w:type="dxa"/>
            <w:gridSpan w:val="8"/>
            <w:shd w:val="clear" w:color="auto" w:fill="BDD6EE" w:themeFill="accent1" w:themeFillTint="66"/>
          </w:tcPr>
          <w:p w14:paraId="7570F972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2636ED1C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Старшее звено 9-10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классы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этап самоопределения)</w:t>
            </w:r>
          </w:p>
          <w:p w14:paraId="285F889F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4798B9B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оказать учащимся адресную помощь в выборе профиля обучения, учебного заведения (колледж/вуз) и траектории подготовки к выпускным экзаменам и поступлению.</w:t>
            </w:r>
          </w:p>
          <w:p w14:paraId="030C87FB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19C358D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 профориентационной деятельности в начальном звене:</w:t>
            </w:r>
          </w:p>
          <w:p w14:paraId="714CADCE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Обучить алгоритму осознанного выбора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профессии и учебного заведения;</w:t>
            </w:r>
          </w:p>
          <w:p w14:paraId="11025D42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Сформировать базу данных о намерениях и целях каждого выпускника через регулярные срезы;</w:t>
            </w:r>
          </w:p>
          <w:p w14:paraId="7B7E0568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Прокачать прикладные навыки: составление резюме, прохождение собеседований и основы самопрезентации;</w:t>
            </w:r>
          </w:p>
          <w:p w14:paraId="40129010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Снизить уровень стресса и тревожно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 перед экзаменами, обучить базовым техникам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тайм-менеджмента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297DA53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Познакомить с реальными условиями рынка труда, актуальными специальностями и правилами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приёмной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кампании.</w:t>
            </w:r>
          </w:p>
          <w:p w14:paraId="553A0262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</w:tc>
      </w:tr>
      <w:tr w:rsidR="008575DD" w14:paraId="3CE6DA4A" w14:textId="77777777">
        <w:tc>
          <w:tcPr>
            <w:tcW w:w="562" w:type="dxa"/>
            <w:vAlign w:val="center"/>
          </w:tcPr>
          <w:p w14:paraId="79AEC55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94" w:type="dxa"/>
            <w:vAlign w:val="center"/>
          </w:tcPr>
          <w:p w14:paraId="5F94414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Анкетирование «Стартовый аудит траекторий».</w:t>
            </w:r>
          </w:p>
        </w:tc>
        <w:tc>
          <w:tcPr>
            <w:tcW w:w="3408" w:type="dxa"/>
            <w:vAlign w:val="center"/>
          </w:tcPr>
          <w:p w14:paraId="5686121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Выявить первичные планы ребят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(колледж или 10 класс), определить предметы по выбору и сформировать «группу риска» для личных консультаций.</w:t>
            </w:r>
          </w:p>
        </w:tc>
        <w:tc>
          <w:tcPr>
            <w:tcW w:w="1224" w:type="dxa"/>
            <w:vAlign w:val="center"/>
          </w:tcPr>
          <w:p w14:paraId="4B36059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05CADF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4B095B4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16" w:type="dxa"/>
            <w:vAlign w:val="center"/>
          </w:tcPr>
          <w:p w14:paraId="505E3EA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Аналитическая справка,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Excel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-база данных</w:t>
            </w:r>
          </w:p>
        </w:tc>
        <w:tc>
          <w:tcPr>
            <w:tcW w:w="1988" w:type="dxa"/>
            <w:vAlign w:val="center"/>
          </w:tcPr>
          <w:p w14:paraId="7F3F8E4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427B9D7D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748E900" w14:textId="77777777">
        <w:tc>
          <w:tcPr>
            <w:tcW w:w="562" w:type="dxa"/>
            <w:vAlign w:val="center"/>
          </w:tcPr>
          <w:p w14:paraId="7164BB7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94" w:type="dxa"/>
            <w:vAlign w:val="center"/>
          </w:tcPr>
          <w:p w14:paraId="4A4A8B7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Практикум «Осознанный выбор: Технология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«Плюс-Минус-Интересно»».</w:t>
            </w:r>
          </w:p>
        </w:tc>
        <w:tc>
          <w:tcPr>
            <w:tcW w:w="3408" w:type="dxa"/>
            <w:vAlign w:val="center"/>
          </w:tcPr>
          <w:p w14:paraId="4294DBD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ребят системно анализировать и сравнивать разные профессии по критериям востребованности, зарплаты и графика.</w:t>
            </w:r>
          </w:p>
        </w:tc>
        <w:tc>
          <w:tcPr>
            <w:tcW w:w="1224" w:type="dxa"/>
            <w:vAlign w:val="center"/>
          </w:tcPr>
          <w:p w14:paraId="0EFB6A0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CA1480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C02615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116" w:type="dxa"/>
            <w:vAlign w:val="center"/>
          </w:tcPr>
          <w:p w14:paraId="0DFFF08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Заполненные таблицы анализа</w:t>
            </w:r>
          </w:p>
        </w:tc>
        <w:tc>
          <w:tcPr>
            <w:tcW w:w="1988" w:type="dxa"/>
            <w:vAlign w:val="center"/>
          </w:tcPr>
          <w:p w14:paraId="51A2637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0D3D8227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0521CD05" w14:textId="77777777">
        <w:tc>
          <w:tcPr>
            <w:tcW w:w="562" w:type="dxa"/>
            <w:vAlign w:val="center"/>
          </w:tcPr>
          <w:p w14:paraId="0BBD509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994" w:type="dxa"/>
            <w:vAlign w:val="center"/>
          </w:tcPr>
          <w:p w14:paraId="59BA9B5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Тренинг «Психологическая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 к экзаменам».</w:t>
            </w:r>
          </w:p>
        </w:tc>
        <w:tc>
          <w:tcPr>
            <w:tcW w:w="3408" w:type="dxa"/>
            <w:vAlign w:val="center"/>
          </w:tcPr>
          <w:p w14:paraId="2A75283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Обучить приёмам борьбы со страхом чистого листа, паникой на тестировании и дать основы распределения времени.</w:t>
            </w:r>
          </w:p>
        </w:tc>
        <w:tc>
          <w:tcPr>
            <w:tcW w:w="1224" w:type="dxa"/>
            <w:vAlign w:val="center"/>
          </w:tcPr>
          <w:p w14:paraId="1FEBA3B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D17254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094A6B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116" w:type="dxa"/>
            <w:vAlign w:val="center"/>
          </w:tcPr>
          <w:p w14:paraId="1F8B843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разработка, памятки-буклеты</w:t>
            </w:r>
          </w:p>
        </w:tc>
        <w:tc>
          <w:tcPr>
            <w:tcW w:w="1988" w:type="dxa"/>
            <w:vAlign w:val="center"/>
          </w:tcPr>
          <w:p w14:paraId="1907DC1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2B05EDC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школьный психолог</w:t>
            </w:r>
          </w:p>
        </w:tc>
        <w:tc>
          <w:tcPr>
            <w:tcW w:w="1514" w:type="dxa"/>
            <w:vAlign w:val="center"/>
          </w:tcPr>
          <w:p w14:paraId="2FA78441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ECAB8C4" w14:textId="77777777">
        <w:tc>
          <w:tcPr>
            <w:tcW w:w="562" w:type="dxa"/>
            <w:vAlign w:val="center"/>
          </w:tcPr>
          <w:p w14:paraId="3C4CBC2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994" w:type="dxa"/>
            <w:vAlign w:val="center"/>
          </w:tcPr>
          <w:p w14:paraId="2E18D41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 «Защита личной стратегии: План А и План Б».</w:t>
            </w:r>
          </w:p>
        </w:tc>
        <w:tc>
          <w:tcPr>
            <w:tcW w:w="3408" w:type="dxa"/>
            <w:vAlign w:val="center"/>
          </w:tcPr>
          <w:p w14:paraId="1E3D3ED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Помочь каждому учащемуся составить запасной план на случай изменения обстоятельств или недобора баллов, снизить тревожность.</w:t>
            </w:r>
          </w:p>
        </w:tc>
        <w:tc>
          <w:tcPr>
            <w:tcW w:w="1224" w:type="dxa"/>
            <w:vAlign w:val="center"/>
          </w:tcPr>
          <w:p w14:paraId="53AB2D8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9736C9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62A784C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16" w:type="dxa"/>
            <w:vAlign w:val="center"/>
          </w:tcPr>
          <w:p w14:paraId="470FF4F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 дорожные карты</w:t>
            </w:r>
          </w:p>
        </w:tc>
        <w:tc>
          <w:tcPr>
            <w:tcW w:w="1988" w:type="dxa"/>
            <w:vAlign w:val="center"/>
          </w:tcPr>
          <w:p w14:paraId="3FFF463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19FDCDB2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932B66F" w14:textId="77777777">
        <w:tc>
          <w:tcPr>
            <w:tcW w:w="562" w:type="dxa"/>
            <w:vAlign w:val="center"/>
          </w:tcPr>
          <w:p w14:paraId="0418F59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994" w:type="dxa"/>
            <w:vAlign w:val="center"/>
          </w:tcPr>
          <w:p w14:paraId="70A94BC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игра «Кто я в 25 лет?».</w:t>
            </w:r>
          </w:p>
        </w:tc>
        <w:tc>
          <w:tcPr>
            <w:tcW w:w="3408" w:type="dxa"/>
            <w:vAlign w:val="center"/>
          </w:tcPr>
          <w:p w14:paraId="66D9CB8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Помочь десятиклассникам сформировать долгосрочные жизненные цели, визуализировать свой карьерный трек.</w:t>
            </w:r>
          </w:p>
        </w:tc>
        <w:tc>
          <w:tcPr>
            <w:tcW w:w="1224" w:type="dxa"/>
            <w:vAlign w:val="center"/>
          </w:tcPr>
          <w:p w14:paraId="2B22115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5F69208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597C2D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116" w:type="dxa"/>
            <w:vAlign w:val="center"/>
          </w:tcPr>
          <w:p w14:paraId="42CF0A3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Листы визуализации целей</w:t>
            </w:r>
          </w:p>
        </w:tc>
        <w:tc>
          <w:tcPr>
            <w:tcW w:w="1988" w:type="dxa"/>
            <w:vAlign w:val="center"/>
          </w:tcPr>
          <w:p w14:paraId="71F2523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54669ED9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47160A0" w14:textId="77777777">
        <w:tc>
          <w:tcPr>
            <w:tcW w:w="562" w:type="dxa"/>
            <w:vAlign w:val="center"/>
          </w:tcPr>
          <w:p w14:paraId="0D5A063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994" w:type="dxa"/>
            <w:vAlign w:val="center"/>
          </w:tcPr>
          <w:p w14:paraId="4270D4F5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Тренинг «Эффективная коммуникация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Нетворкинг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3408" w:type="dxa"/>
            <w:vAlign w:val="center"/>
          </w:tcPr>
          <w:p w14:paraId="5F469C0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ребят презентовать свои идеи, вести конструктивный диалог и заводить полезные знакомства.</w:t>
            </w:r>
          </w:p>
        </w:tc>
        <w:tc>
          <w:tcPr>
            <w:tcW w:w="1224" w:type="dxa"/>
            <w:vAlign w:val="center"/>
          </w:tcPr>
          <w:p w14:paraId="2E0E00B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F22BFA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008F79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2116" w:type="dxa"/>
            <w:vAlign w:val="center"/>
          </w:tcPr>
          <w:p w14:paraId="3536C23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 тренинга</w:t>
            </w:r>
          </w:p>
        </w:tc>
        <w:tc>
          <w:tcPr>
            <w:tcW w:w="1988" w:type="dxa"/>
            <w:vAlign w:val="center"/>
          </w:tcPr>
          <w:p w14:paraId="09D3567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52E1786F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7ADD2E0" w14:textId="77777777">
        <w:tc>
          <w:tcPr>
            <w:tcW w:w="562" w:type="dxa"/>
            <w:vAlign w:val="center"/>
          </w:tcPr>
          <w:p w14:paraId="69C82F5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994" w:type="dxa"/>
            <w:vAlign w:val="center"/>
          </w:tcPr>
          <w:p w14:paraId="27593F8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 «Личный бренд и цифровой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след».</w:t>
            </w:r>
          </w:p>
        </w:tc>
        <w:tc>
          <w:tcPr>
            <w:tcW w:w="3408" w:type="dxa"/>
            <w:vAlign w:val="center"/>
          </w:tcPr>
          <w:p w14:paraId="3AB2D9F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Показать влияние активности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соцсетях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будущую карьеру и поступление, научить грамотно оформлять учебное портфолио.</w:t>
            </w:r>
          </w:p>
        </w:tc>
        <w:tc>
          <w:tcPr>
            <w:tcW w:w="1224" w:type="dxa"/>
            <w:vAlign w:val="center"/>
          </w:tcPr>
          <w:p w14:paraId="5F1085F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F7FCB0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C3E0B3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2116" w:type="dxa"/>
            <w:vAlign w:val="center"/>
          </w:tcPr>
          <w:p w14:paraId="6832E69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Памятка по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соцсетей</w:t>
            </w:r>
            <w:proofErr w:type="spellEnd"/>
          </w:p>
        </w:tc>
        <w:tc>
          <w:tcPr>
            <w:tcW w:w="1988" w:type="dxa"/>
            <w:vAlign w:val="center"/>
          </w:tcPr>
          <w:p w14:paraId="7135F7E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0A3B6EF3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915A6A2" w14:textId="77777777">
        <w:tc>
          <w:tcPr>
            <w:tcW w:w="562" w:type="dxa"/>
            <w:vAlign w:val="center"/>
          </w:tcPr>
          <w:p w14:paraId="2BD37E4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994" w:type="dxa"/>
            <w:vAlign w:val="center"/>
          </w:tcPr>
          <w:p w14:paraId="7A60E0D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Интерактивный урок «Экономика жизни: Сколько сто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 моя мечта?».</w:t>
            </w:r>
          </w:p>
        </w:tc>
        <w:tc>
          <w:tcPr>
            <w:tcW w:w="3408" w:type="dxa"/>
            <w:vAlign w:val="center"/>
          </w:tcPr>
          <w:p w14:paraId="7BDD0F1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соотносить будущие личные расходы (жилье, быт) с уровнем зарплат в выбранных профессиях, развить финансовую грамотность.</w:t>
            </w:r>
          </w:p>
        </w:tc>
        <w:tc>
          <w:tcPr>
            <w:tcW w:w="1224" w:type="dxa"/>
            <w:vAlign w:val="center"/>
          </w:tcPr>
          <w:p w14:paraId="3AE80B3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62151DD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4B8388F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116" w:type="dxa"/>
            <w:vAlign w:val="center"/>
          </w:tcPr>
          <w:p w14:paraId="4BCDC32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Расчётные таблицы бюджетов</w:t>
            </w:r>
          </w:p>
        </w:tc>
        <w:tc>
          <w:tcPr>
            <w:tcW w:w="1988" w:type="dxa"/>
            <w:vAlign w:val="center"/>
          </w:tcPr>
          <w:p w14:paraId="5198F81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3FA55CC9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D15857E" w14:textId="77777777">
        <w:tc>
          <w:tcPr>
            <w:tcW w:w="562" w:type="dxa"/>
            <w:vAlign w:val="center"/>
          </w:tcPr>
          <w:p w14:paraId="46E5B23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994" w:type="dxa"/>
            <w:vAlign w:val="center"/>
          </w:tcPr>
          <w:p w14:paraId="64A02CD5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Анкетирование-срез «Сверка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ориентиров».</w:t>
            </w:r>
          </w:p>
        </w:tc>
        <w:tc>
          <w:tcPr>
            <w:tcW w:w="3408" w:type="dxa"/>
            <w:vAlign w:val="center"/>
          </w:tcPr>
          <w:p w14:paraId="140A5BF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Провести точечный сбор информации: Вуз/Колледж - Специальность - Выбранные предметы - Целевой балл.</w:t>
            </w:r>
          </w:p>
        </w:tc>
        <w:tc>
          <w:tcPr>
            <w:tcW w:w="1224" w:type="dxa"/>
            <w:vAlign w:val="center"/>
          </w:tcPr>
          <w:p w14:paraId="7B73CB7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3CDDB9E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vAlign w:val="center"/>
          </w:tcPr>
          <w:p w14:paraId="58EBC49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16" w:type="dxa"/>
            <w:vAlign w:val="center"/>
          </w:tcPr>
          <w:p w14:paraId="4C3F6D0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Сводная таблица целей 11 классов</w:t>
            </w:r>
          </w:p>
        </w:tc>
        <w:tc>
          <w:tcPr>
            <w:tcW w:w="1988" w:type="dxa"/>
            <w:vAlign w:val="center"/>
          </w:tcPr>
          <w:p w14:paraId="74FFE05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04BEB08F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3A545B8C" w14:textId="77777777">
        <w:tc>
          <w:tcPr>
            <w:tcW w:w="562" w:type="dxa"/>
            <w:vAlign w:val="center"/>
          </w:tcPr>
          <w:p w14:paraId="31759B7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994" w:type="dxa"/>
            <w:vAlign w:val="center"/>
          </w:tcPr>
          <w:p w14:paraId="738CDEC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 «Конструктор резюме и портфолио».</w:t>
            </w:r>
          </w:p>
        </w:tc>
        <w:tc>
          <w:tcPr>
            <w:tcW w:w="3408" w:type="dxa"/>
            <w:vAlign w:val="center"/>
          </w:tcPr>
          <w:p w14:paraId="67BF134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Помочь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выпускникам грамотно упаковать свои академические и творческие достижения для портфолио в вузы или колледжи.</w:t>
            </w:r>
          </w:p>
        </w:tc>
        <w:tc>
          <w:tcPr>
            <w:tcW w:w="1224" w:type="dxa"/>
            <w:vAlign w:val="center"/>
          </w:tcPr>
          <w:p w14:paraId="0D1CE95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207B3D3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vAlign w:val="center"/>
          </w:tcPr>
          <w:p w14:paraId="3B61463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2116" w:type="dxa"/>
            <w:vAlign w:val="center"/>
          </w:tcPr>
          <w:p w14:paraId="0A8D61E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Готовые резюме учащихся</w:t>
            </w:r>
          </w:p>
        </w:tc>
        <w:tc>
          <w:tcPr>
            <w:tcW w:w="1988" w:type="dxa"/>
            <w:vAlign w:val="center"/>
          </w:tcPr>
          <w:p w14:paraId="5DC3BD6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370AB3AC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2476CB8F" w14:textId="77777777">
        <w:tc>
          <w:tcPr>
            <w:tcW w:w="562" w:type="dxa"/>
            <w:vAlign w:val="center"/>
          </w:tcPr>
          <w:p w14:paraId="62D5926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994" w:type="dxa"/>
            <w:vAlign w:val="center"/>
          </w:tcPr>
          <w:p w14:paraId="0CE67346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Информационный час «Анатомия приёмной кампании».</w:t>
            </w:r>
          </w:p>
        </w:tc>
        <w:tc>
          <w:tcPr>
            <w:tcW w:w="3408" w:type="dxa"/>
            <w:vAlign w:val="center"/>
          </w:tcPr>
          <w:p w14:paraId="6DF5634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Детально разобрать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подачи документов, систему приоритетов при распределении грантов и сроки зачисления.</w:t>
            </w:r>
          </w:p>
        </w:tc>
        <w:tc>
          <w:tcPr>
            <w:tcW w:w="1224" w:type="dxa"/>
            <w:vAlign w:val="center"/>
          </w:tcPr>
          <w:p w14:paraId="64FBD31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AB1E78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vAlign w:val="center"/>
          </w:tcPr>
          <w:p w14:paraId="23BE886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</w:tc>
        <w:tc>
          <w:tcPr>
            <w:tcW w:w="2116" w:type="dxa"/>
            <w:vAlign w:val="center"/>
          </w:tcPr>
          <w:p w14:paraId="0D18D92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Памятки для абитуриентов</w:t>
            </w:r>
          </w:p>
        </w:tc>
        <w:tc>
          <w:tcPr>
            <w:tcW w:w="1988" w:type="dxa"/>
            <w:vAlign w:val="center"/>
          </w:tcPr>
          <w:p w14:paraId="3F1B7AE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0DA3679A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168C3EDB" w14:textId="77777777">
        <w:tc>
          <w:tcPr>
            <w:tcW w:w="562" w:type="dxa"/>
            <w:vAlign w:val="center"/>
          </w:tcPr>
          <w:p w14:paraId="42B1560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994" w:type="dxa"/>
            <w:vAlign w:val="center"/>
          </w:tcPr>
          <w:p w14:paraId="6F4C03C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 «Стресс-менеджмент: Как не выгореть на финише».</w:t>
            </w:r>
          </w:p>
        </w:tc>
        <w:tc>
          <w:tcPr>
            <w:tcW w:w="3408" w:type="dxa"/>
            <w:vAlign w:val="center"/>
          </w:tcPr>
          <w:p w14:paraId="68B0C0EA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Дать практические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инструменты по нормализации сна, отдыха и борьбы с учебным выгоранием перед весенними тестами.</w:t>
            </w:r>
          </w:p>
        </w:tc>
        <w:tc>
          <w:tcPr>
            <w:tcW w:w="1224" w:type="dxa"/>
            <w:vAlign w:val="center"/>
          </w:tcPr>
          <w:p w14:paraId="3DA15AC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1F27457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vAlign w:val="center"/>
          </w:tcPr>
          <w:p w14:paraId="48970A1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2116" w:type="dxa"/>
            <w:vAlign w:val="center"/>
          </w:tcPr>
          <w:p w14:paraId="6160D74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 тренинга</w:t>
            </w:r>
          </w:p>
        </w:tc>
        <w:tc>
          <w:tcPr>
            <w:tcW w:w="1988" w:type="dxa"/>
            <w:vAlign w:val="center"/>
          </w:tcPr>
          <w:p w14:paraId="6AA9E0D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4DFB008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школьный психолог</w:t>
            </w:r>
          </w:p>
        </w:tc>
        <w:tc>
          <w:tcPr>
            <w:tcW w:w="1514" w:type="dxa"/>
            <w:vAlign w:val="center"/>
          </w:tcPr>
          <w:p w14:paraId="39BFAD07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8409D30" w14:textId="77777777">
        <w:tc>
          <w:tcPr>
            <w:tcW w:w="562" w:type="dxa"/>
            <w:vAlign w:val="center"/>
          </w:tcPr>
          <w:p w14:paraId="2B5300C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994" w:type="dxa"/>
            <w:vAlign w:val="center"/>
          </w:tcPr>
          <w:p w14:paraId="7D5A382B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 «Альтернативные пути успеха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Gap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year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целевое обучение,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колледжи при вузах)».</w:t>
            </w:r>
          </w:p>
        </w:tc>
        <w:tc>
          <w:tcPr>
            <w:tcW w:w="3408" w:type="dxa"/>
            <w:vAlign w:val="center"/>
          </w:tcPr>
          <w:p w14:paraId="07D8759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Снять панику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непоступления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показав легальные и эффективные альтернативные варианты развития карьеры.</w:t>
            </w:r>
          </w:p>
        </w:tc>
        <w:tc>
          <w:tcPr>
            <w:tcW w:w="1224" w:type="dxa"/>
            <w:vAlign w:val="center"/>
          </w:tcPr>
          <w:p w14:paraId="76E7753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3C38812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vAlign w:val="center"/>
          </w:tcPr>
          <w:p w14:paraId="44D7F9A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16" w:type="dxa"/>
            <w:vAlign w:val="center"/>
          </w:tcPr>
          <w:p w14:paraId="2DC35C4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круглого стола</w:t>
            </w:r>
          </w:p>
        </w:tc>
        <w:tc>
          <w:tcPr>
            <w:tcW w:w="1988" w:type="dxa"/>
            <w:vAlign w:val="center"/>
          </w:tcPr>
          <w:p w14:paraId="654D87A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3BDCE3A0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6110E84B" w14:textId="77777777">
        <w:tc>
          <w:tcPr>
            <w:tcW w:w="562" w:type="dxa"/>
            <w:vAlign w:val="center"/>
          </w:tcPr>
          <w:p w14:paraId="794109E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2994" w:type="dxa"/>
            <w:vAlign w:val="center"/>
          </w:tcPr>
          <w:p w14:paraId="2B57AC31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Деловая игра </w:t>
            </w:r>
          </w:p>
          <w:p w14:paraId="597C3E4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«Приёмная комиссия».</w:t>
            </w:r>
          </w:p>
        </w:tc>
        <w:tc>
          <w:tcPr>
            <w:tcW w:w="3408" w:type="dxa"/>
            <w:vAlign w:val="center"/>
          </w:tcPr>
          <w:p w14:paraId="4391EFE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игровой форме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 ребят аргументировать свои преимущества перед другими кандидатами при поступлении.</w:t>
            </w:r>
          </w:p>
        </w:tc>
        <w:tc>
          <w:tcPr>
            <w:tcW w:w="1224" w:type="dxa"/>
            <w:vAlign w:val="center"/>
          </w:tcPr>
          <w:p w14:paraId="7BA1652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</w:p>
          <w:p w14:paraId="41FEFF4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548" w:type="dxa"/>
            <w:vAlign w:val="center"/>
          </w:tcPr>
          <w:p w14:paraId="3204BD9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116" w:type="dxa"/>
            <w:vAlign w:val="center"/>
          </w:tcPr>
          <w:p w14:paraId="4FC15B6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Сценарий ролевой игры, фотоотчет</w:t>
            </w:r>
          </w:p>
        </w:tc>
        <w:tc>
          <w:tcPr>
            <w:tcW w:w="1988" w:type="dxa"/>
            <w:vAlign w:val="center"/>
          </w:tcPr>
          <w:p w14:paraId="5424E96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3AC85EEB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CA5F1CB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77C5332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5186C1F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C94DA89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C2BCDC1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5B8151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11EA31C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A111250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22C818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845A12D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60D1FF6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CE6169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94A8505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164EAD5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2300CA6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162"/>
        <w:gridCol w:w="3240"/>
        <w:gridCol w:w="1692"/>
        <w:gridCol w:w="1512"/>
        <w:gridCol w:w="1684"/>
        <w:gridCol w:w="1988"/>
        <w:gridCol w:w="1514"/>
      </w:tblGrid>
      <w:tr w:rsidR="008575DD" w14:paraId="607E8096" w14:textId="77777777">
        <w:trPr>
          <w:trHeight w:val="497"/>
        </w:trPr>
        <w:tc>
          <w:tcPr>
            <w:tcW w:w="562" w:type="dxa"/>
            <w:vAlign w:val="center"/>
          </w:tcPr>
          <w:p w14:paraId="477A75C2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62" w:type="dxa"/>
            <w:vAlign w:val="center"/>
          </w:tcPr>
          <w:p w14:paraId="32BE82D1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3240" w:type="dxa"/>
            <w:vAlign w:val="center"/>
          </w:tcPr>
          <w:p w14:paraId="58E0CF65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 мероприятия</w:t>
            </w:r>
          </w:p>
        </w:tc>
        <w:tc>
          <w:tcPr>
            <w:tcW w:w="1692" w:type="dxa"/>
            <w:vAlign w:val="center"/>
          </w:tcPr>
          <w:p w14:paraId="537D7CB9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Целевая группа</w:t>
            </w:r>
          </w:p>
        </w:tc>
        <w:tc>
          <w:tcPr>
            <w:tcW w:w="1512" w:type="dxa"/>
            <w:vAlign w:val="center"/>
          </w:tcPr>
          <w:p w14:paraId="115DD6A4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Сроки исполнения</w:t>
            </w:r>
          </w:p>
        </w:tc>
        <w:tc>
          <w:tcPr>
            <w:tcW w:w="1684" w:type="dxa"/>
            <w:vAlign w:val="center"/>
          </w:tcPr>
          <w:p w14:paraId="17B7A7C3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Форма завершения</w:t>
            </w:r>
          </w:p>
        </w:tc>
        <w:tc>
          <w:tcPr>
            <w:tcW w:w="1988" w:type="dxa"/>
            <w:vAlign w:val="center"/>
          </w:tcPr>
          <w:p w14:paraId="2226DA27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1514" w:type="dxa"/>
            <w:vAlign w:val="center"/>
          </w:tcPr>
          <w:p w14:paraId="671CFD8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Отметка об</w:t>
            </w:r>
          </w:p>
          <w:p w14:paraId="2836807D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исполнении</w:t>
            </w:r>
          </w:p>
        </w:tc>
      </w:tr>
      <w:tr w:rsidR="008575DD" w:rsidRPr="00314529" w14:paraId="28E3AF2A" w14:textId="77777777">
        <w:tc>
          <w:tcPr>
            <w:tcW w:w="15354" w:type="dxa"/>
            <w:gridSpan w:val="8"/>
            <w:shd w:val="clear" w:color="auto" w:fill="BDD6EE" w:themeFill="accent1" w:themeFillTint="66"/>
          </w:tcPr>
          <w:p w14:paraId="24B2DE8E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8"/>
                <w:szCs w:val="8"/>
                <w:lang w:val="ru-RU"/>
              </w:rPr>
            </w:pPr>
          </w:p>
          <w:p w14:paraId="57F9D4B8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Работа с педагогами</w:t>
            </w:r>
          </w:p>
          <w:p w14:paraId="6B0D085B" w14:textId="77777777" w:rsidR="008575DD" w:rsidRDefault="008575DD">
            <w:pPr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  <w:lang w:val="ru-RU"/>
              </w:rPr>
            </w:pPr>
          </w:p>
          <w:p w14:paraId="4B32AF4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повысить профессиональную компетентность педагогов в области профориентации.</w:t>
            </w:r>
          </w:p>
          <w:p w14:paraId="5A626829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6C6481D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Задачи профориентационной деятельности в начальном звене:</w:t>
            </w:r>
          </w:p>
          <w:p w14:paraId="1E428E05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Создать условия для взаимодействия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 предметниками и классными руководителями по вопросам профессионального самоопределения учащихся.</w:t>
            </w:r>
          </w:p>
          <w:p w14:paraId="2E7CF689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  <w:p w14:paraId="68BA4D92" w14:textId="77777777" w:rsidR="008575DD" w:rsidRDefault="008575DD">
            <w:pPr>
              <w:jc w:val="left"/>
              <w:rPr>
                <w:rFonts w:ascii="Times New Roman" w:hAnsi="Times New Roman" w:cs="Times New Roman"/>
                <w:sz w:val="8"/>
                <w:szCs w:val="8"/>
                <w:lang w:val="kk-KZ"/>
              </w:rPr>
            </w:pPr>
          </w:p>
        </w:tc>
      </w:tr>
      <w:tr w:rsidR="008575DD" w14:paraId="75DAD8A4" w14:textId="77777777">
        <w:trPr>
          <w:trHeight w:val="1897"/>
        </w:trPr>
        <w:tc>
          <w:tcPr>
            <w:tcW w:w="562" w:type="dxa"/>
            <w:vAlign w:val="center"/>
          </w:tcPr>
          <w:p w14:paraId="724F787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62" w:type="dxa"/>
            <w:vAlign w:val="center"/>
          </w:tcPr>
          <w:p w14:paraId="4D2D22DF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Мозговой штурм «Как</w:t>
            </w:r>
          </w:p>
          <w:p w14:paraId="0919E42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заинтересовать ребёнка будущим?».</w:t>
            </w:r>
          </w:p>
        </w:tc>
        <w:tc>
          <w:tcPr>
            <w:tcW w:w="3240" w:type="dxa"/>
            <w:vAlign w:val="center"/>
          </w:tcPr>
          <w:p w14:paraId="1ADC1D1D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Найти эффективные идеи и подходы, способствующие формированию у школьников интереса к собствен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ному будущему, к миру профессий и осознанному выбору жизненного пути.</w:t>
            </w:r>
          </w:p>
        </w:tc>
        <w:tc>
          <w:tcPr>
            <w:tcW w:w="1692" w:type="dxa"/>
            <w:vAlign w:val="center"/>
          </w:tcPr>
          <w:p w14:paraId="4294787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педколлектив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</w:tcPr>
          <w:p w14:paraId="1B271AE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четверть</w:t>
            </w:r>
          </w:p>
        </w:tc>
        <w:tc>
          <w:tcPr>
            <w:tcW w:w="1684" w:type="dxa"/>
            <w:vAlign w:val="center"/>
          </w:tcPr>
          <w:p w14:paraId="4567E490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</w:t>
            </w:r>
          </w:p>
        </w:tc>
        <w:tc>
          <w:tcPr>
            <w:tcW w:w="1988" w:type="dxa"/>
            <w:vAlign w:val="center"/>
          </w:tcPr>
          <w:p w14:paraId="151C431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3C3ACF74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4453DDF4" w14:textId="77777777">
        <w:tc>
          <w:tcPr>
            <w:tcW w:w="562" w:type="dxa"/>
            <w:vAlign w:val="center"/>
          </w:tcPr>
          <w:p w14:paraId="7238962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62" w:type="dxa"/>
            <w:vAlign w:val="center"/>
          </w:tcPr>
          <w:p w14:paraId="57B5E2E0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Лекторий «Современные подходы к профориентации: как включить в учебный процесс».</w:t>
            </w:r>
          </w:p>
        </w:tc>
        <w:tc>
          <w:tcPr>
            <w:tcW w:w="3240" w:type="dxa"/>
            <w:vAlign w:val="center"/>
          </w:tcPr>
          <w:p w14:paraId="22C96B5E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Повысить профессиональную</w:t>
            </w:r>
          </w:p>
          <w:p w14:paraId="7926D03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компетентность педагогов в</w:t>
            </w:r>
          </w:p>
          <w:p w14:paraId="0BF979A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области профориентации.</w:t>
            </w:r>
          </w:p>
        </w:tc>
        <w:tc>
          <w:tcPr>
            <w:tcW w:w="1692" w:type="dxa"/>
            <w:vAlign w:val="center"/>
          </w:tcPr>
          <w:p w14:paraId="2D0EE473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педколлектив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</w:tcPr>
          <w:p w14:paraId="0623999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четверть</w:t>
            </w:r>
          </w:p>
        </w:tc>
        <w:tc>
          <w:tcPr>
            <w:tcW w:w="1684" w:type="dxa"/>
            <w:vAlign w:val="center"/>
          </w:tcPr>
          <w:p w14:paraId="231A930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</w:t>
            </w:r>
          </w:p>
        </w:tc>
        <w:tc>
          <w:tcPr>
            <w:tcW w:w="1988" w:type="dxa"/>
            <w:vAlign w:val="center"/>
          </w:tcPr>
          <w:p w14:paraId="4FB4FBC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388B37DD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376D0F29" w14:textId="77777777">
        <w:tc>
          <w:tcPr>
            <w:tcW w:w="562" w:type="dxa"/>
            <w:vAlign w:val="center"/>
          </w:tcPr>
          <w:p w14:paraId="1E690C0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62" w:type="dxa"/>
            <w:vAlign w:val="center"/>
          </w:tcPr>
          <w:p w14:paraId="47E06B5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Деловая игра «Как школьный предмет помогает ребёнку выбрать профессию?».</w:t>
            </w:r>
          </w:p>
        </w:tc>
        <w:tc>
          <w:tcPr>
            <w:tcW w:w="3240" w:type="dxa"/>
            <w:vAlign w:val="center"/>
          </w:tcPr>
          <w:p w14:paraId="4CBB8BF4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Выявить и обсудить возможности учебных предметов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процессе профессионального самоопределения учащихся.</w:t>
            </w:r>
          </w:p>
        </w:tc>
        <w:tc>
          <w:tcPr>
            <w:tcW w:w="1692" w:type="dxa"/>
            <w:vAlign w:val="center"/>
          </w:tcPr>
          <w:p w14:paraId="65BA397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педколлектив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</w:tcPr>
          <w:p w14:paraId="6E2DBB8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четверть</w:t>
            </w:r>
          </w:p>
        </w:tc>
        <w:tc>
          <w:tcPr>
            <w:tcW w:w="1684" w:type="dxa"/>
            <w:vAlign w:val="center"/>
          </w:tcPr>
          <w:p w14:paraId="665868F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</w:t>
            </w:r>
          </w:p>
        </w:tc>
        <w:tc>
          <w:tcPr>
            <w:tcW w:w="1988" w:type="dxa"/>
            <w:vAlign w:val="center"/>
          </w:tcPr>
          <w:p w14:paraId="5B10DF22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7C184049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575DD" w14:paraId="24A35547" w14:textId="77777777">
        <w:tc>
          <w:tcPr>
            <w:tcW w:w="562" w:type="dxa"/>
            <w:vAlign w:val="center"/>
          </w:tcPr>
          <w:p w14:paraId="278A9BB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62" w:type="dxa"/>
            <w:vAlign w:val="center"/>
          </w:tcPr>
          <w:p w14:paraId="79D3FCB3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 «Как встроить профориентацию в учебные занятия».</w:t>
            </w:r>
          </w:p>
        </w:tc>
        <w:tc>
          <w:tcPr>
            <w:tcW w:w="3240" w:type="dxa"/>
            <w:vAlign w:val="center"/>
          </w:tcPr>
          <w:p w14:paraId="221BA9B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Дать педагогам практические инструменты и методики для интеграции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профессиональной работы в учебные предметы, показать, как формировать у учащихся представление о профессиях через содержание уроков.</w:t>
            </w:r>
          </w:p>
        </w:tc>
        <w:tc>
          <w:tcPr>
            <w:tcW w:w="1692" w:type="dxa"/>
            <w:vAlign w:val="center"/>
          </w:tcPr>
          <w:p w14:paraId="49551E3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педколлектив</w:t>
            </w:r>
            <w:proofErr w:type="spellEnd"/>
          </w:p>
        </w:tc>
        <w:tc>
          <w:tcPr>
            <w:tcW w:w="1512" w:type="dxa"/>
            <w:shd w:val="clear" w:color="auto" w:fill="auto"/>
            <w:vAlign w:val="center"/>
          </w:tcPr>
          <w:p w14:paraId="321F420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четверть</w:t>
            </w:r>
          </w:p>
        </w:tc>
        <w:tc>
          <w:tcPr>
            <w:tcW w:w="1684" w:type="dxa"/>
            <w:vAlign w:val="center"/>
          </w:tcPr>
          <w:p w14:paraId="2036ACF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Методическая разработка</w:t>
            </w:r>
          </w:p>
        </w:tc>
        <w:tc>
          <w:tcPr>
            <w:tcW w:w="1988" w:type="dxa"/>
            <w:vAlign w:val="center"/>
          </w:tcPr>
          <w:p w14:paraId="0B613EC1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педагог-профориентатор</w:t>
            </w:r>
          </w:p>
        </w:tc>
        <w:tc>
          <w:tcPr>
            <w:tcW w:w="1514" w:type="dxa"/>
            <w:vAlign w:val="center"/>
          </w:tcPr>
          <w:p w14:paraId="7FC16AFD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2E15173" w14:textId="77777777" w:rsidR="008575DD" w:rsidRDefault="0062770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 </w:t>
      </w:r>
    </w:p>
    <w:p w14:paraId="616DC21B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83EFCED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A2597D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1C4884A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790"/>
        <w:gridCol w:w="3636"/>
        <w:gridCol w:w="1548"/>
        <w:gridCol w:w="1464"/>
        <w:gridCol w:w="2028"/>
        <w:gridCol w:w="1908"/>
        <w:gridCol w:w="1418"/>
      </w:tblGrid>
      <w:tr w:rsidR="008575DD" w14:paraId="0FEBC8AF" w14:textId="77777777">
        <w:trPr>
          <w:trHeight w:val="497"/>
        </w:trPr>
        <w:tc>
          <w:tcPr>
            <w:tcW w:w="562" w:type="dxa"/>
            <w:vAlign w:val="center"/>
          </w:tcPr>
          <w:p w14:paraId="313194CB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kk-KZ"/>
              </w:rPr>
              <w:t>№</w:t>
            </w:r>
          </w:p>
        </w:tc>
        <w:tc>
          <w:tcPr>
            <w:tcW w:w="2790" w:type="dxa"/>
            <w:vAlign w:val="center"/>
          </w:tcPr>
          <w:p w14:paraId="3CAEF60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Мероприятия</w:t>
            </w:r>
          </w:p>
        </w:tc>
        <w:tc>
          <w:tcPr>
            <w:tcW w:w="3636" w:type="dxa"/>
            <w:vAlign w:val="center"/>
          </w:tcPr>
          <w:p w14:paraId="4B07CD8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Цель мероприятия</w:t>
            </w:r>
          </w:p>
        </w:tc>
        <w:tc>
          <w:tcPr>
            <w:tcW w:w="1548" w:type="dxa"/>
            <w:vAlign w:val="center"/>
          </w:tcPr>
          <w:p w14:paraId="58A07D5C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 xml:space="preserve">Целевая 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группа</w:t>
            </w:r>
          </w:p>
        </w:tc>
        <w:tc>
          <w:tcPr>
            <w:tcW w:w="1464" w:type="dxa"/>
            <w:vAlign w:val="center"/>
          </w:tcPr>
          <w:p w14:paraId="17A99B19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Сроки исполнения</w:t>
            </w:r>
          </w:p>
        </w:tc>
        <w:tc>
          <w:tcPr>
            <w:tcW w:w="2028" w:type="dxa"/>
            <w:vAlign w:val="center"/>
          </w:tcPr>
          <w:p w14:paraId="3E63C75A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Форма завершения</w:t>
            </w:r>
          </w:p>
        </w:tc>
        <w:tc>
          <w:tcPr>
            <w:tcW w:w="1908" w:type="dxa"/>
            <w:vAlign w:val="center"/>
          </w:tcPr>
          <w:p w14:paraId="72F3D525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Ответственные</w:t>
            </w:r>
          </w:p>
        </w:tc>
        <w:tc>
          <w:tcPr>
            <w:tcW w:w="1418" w:type="dxa"/>
            <w:vAlign w:val="center"/>
          </w:tcPr>
          <w:p w14:paraId="6FA1483F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Отметка об</w:t>
            </w:r>
          </w:p>
          <w:p w14:paraId="09F3E0C0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исполнении</w:t>
            </w:r>
          </w:p>
        </w:tc>
      </w:tr>
      <w:tr w:rsidR="008575DD" w:rsidRPr="00314529" w14:paraId="5DDC9F35" w14:textId="77777777">
        <w:tc>
          <w:tcPr>
            <w:tcW w:w="15354" w:type="dxa"/>
            <w:gridSpan w:val="8"/>
            <w:shd w:val="clear" w:color="auto" w:fill="BDD6EE" w:themeFill="accent1" w:themeFillTint="66"/>
          </w:tcPr>
          <w:p w14:paraId="5055A263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  <w:p w14:paraId="1F7EA5FE" w14:textId="77777777" w:rsidR="008575DD" w:rsidRDefault="00627701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u w:val="single"/>
                <w:lang w:val="ru-RU"/>
              </w:rPr>
              <w:t>Работа с родителями</w:t>
            </w:r>
          </w:p>
          <w:p w14:paraId="542669E6" w14:textId="77777777" w:rsidR="008575DD" w:rsidRDefault="008575DD">
            <w:pPr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  <w:u w:val="single"/>
                <w:lang w:val="ru-RU"/>
              </w:rPr>
            </w:pPr>
          </w:p>
          <w:p w14:paraId="2CE258CA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ru-RU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установить эффективное сотрудничество между школой и родителями в процессе профессионального самоопределения учащихся, способствовать формированию у 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родителей понимания своей роли в выборе профессии ребёнком и оказании ему грамотной поддержки.</w:t>
            </w:r>
          </w:p>
          <w:p w14:paraId="71E21C20" w14:textId="77777777" w:rsidR="008575DD" w:rsidRDefault="008575DD">
            <w:pPr>
              <w:jc w:val="left"/>
              <w:rPr>
                <w:rFonts w:ascii="Times New Roman" w:hAnsi="Times New Roman" w:cs="Times New Roman"/>
                <w:sz w:val="10"/>
                <w:szCs w:val="10"/>
                <w:lang w:val="kk-KZ"/>
              </w:rPr>
            </w:pPr>
          </w:p>
          <w:p w14:paraId="5D47F03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3"/>
                <w:szCs w:val="23"/>
                <w:lang w:val="kk-KZ"/>
              </w:rPr>
              <w:t>Задачи профориентационной деятельности в начальном звене:</w:t>
            </w:r>
          </w:p>
          <w:p w14:paraId="719953FE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Информировать родителей о современных тенденциях на рынке труда, востребованных профессиях и образоват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ельных траекториях;</w:t>
            </w:r>
          </w:p>
          <w:p w14:paraId="29B36003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Развивать у родителей понимание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важности  раннего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и осознанного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профориентационного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выбора ребенка;</w:t>
            </w:r>
          </w:p>
          <w:p w14:paraId="2A2D887E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Оказывать помощь в выявлении интересов, склонностей и способностей детей;</w:t>
            </w:r>
          </w:p>
          <w:p w14:paraId="42EC951A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Привлекать родителей к участию в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мероприятиях;</w:t>
            </w:r>
          </w:p>
          <w:p w14:paraId="32CB1495" w14:textId="77777777" w:rsidR="008575DD" w:rsidRDefault="00627701">
            <w:pPr>
              <w:numPr>
                <w:ilvl w:val="0"/>
                <w:numId w:val="1"/>
              </w:numPr>
              <w:ind w:hanging="20"/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Создавать условия для диалога между семьей и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школой  в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вопросах будущего профессионального пути учащихся.</w:t>
            </w:r>
          </w:p>
          <w:p w14:paraId="40B85CEE" w14:textId="77777777" w:rsidR="008575DD" w:rsidRDefault="008575DD">
            <w:pPr>
              <w:jc w:val="left"/>
              <w:rPr>
                <w:rFonts w:ascii="Times New Roman" w:hAnsi="Times New Roman" w:cs="Times New Roman"/>
                <w:sz w:val="10"/>
                <w:szCs w:val="10"/>
                <w:lang w:val="kk-KZ"/>
              </w:rPr>
            </w:pPr>
          </w:p>
        </w:tc>
      </w:tr>
      <w:tr w:rsidR="008575DD" w14:paraId="0DA28E91" w14:textId="77777777">
        <w:trPr>
          <w:trHeight w:val="481"/>
        </w:trPr>
        <w:tc>
          <w:tcPr>
            <w:tcW w:w="562" w:type="dxa"/>
            <w:vAlign w:val="center"/>
          </w:tcPr>
          <w:p w14:paraId="0762F31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1</w:t>
            </w:r>
          </w:p>
        </w:tc>
        <w:tc>
          <w:tcPr>
            <w:tcW w:w="2790" w:type="dxa"/>
            <w:vAlign w:val="center"/>
          </w:tcPr>
          <w:p w14:paraId="76338CB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Интерактивное родительское собрание «Роль семьи в профессиональном самоопределении ребенка».</w:t>
            </w:r>
          </w:p>
        </w:tc>
        <w:tc>
          <w:tcPr>
            <w:tcW w:w="3636" w:type="dxa"/>
            <w:vAlign w:val="center"/>
          </w:tcPr>
          <w:p w14:paraId="109ED577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Познакомить родителей с возрастными осо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бенностями выбора профессии, разобрать типичные ошибки (навязывание своего мнения, выбор «за компанию») и научить поддерживать ребенка.</w:t>
            </w:r>
          </w:p>
        </w:tc>
        <w:tc>
          <w:tcPr>
            <w:tcW w:w="1548" w:type="dxa"/>
            <w:vAlign w:val="center"/>
          </w:tcPr>
          <w:p w14:paraId="4A381D6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родители учащихся </w:t>
            </w:r>
          </w:p>
          <w:p w14:paraId="1387B1A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5-11 классов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5CC15E1F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1 четверть</w:t>
            </w:r>
          </w:p>
        </w:tc>
        <w:tc>
          <w:tcPr>
            <w:tcW w:w="2028" w:type="dxa"/>
            <w:vAlign w:val="center"/>
          </w:tcPr>
          <w:p w14:paraId="6C7EB48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Методическая разработка собрания, памятка для родителей </w:t>
            </w:r>
          </w:p>
          <w:p w14:paraId="7E729D89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«Как помочь, но не р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ешать за ребенка»</w:t>
            </w:r>
          </w:p>
        </w:tc>
        <w:tc>
          <w:tcPr>
            <w:tcW w:w="1908" w:type="dxa"/>
            <w:vAlign w:val="center"/>
          </w:tcPr>
          <w:p w14:paraId="6F316075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педагог-профориентатор</w:t>
            </w:r>
          </w:p>
        </w:tc>
        <w:tc>
          <w:tcPr>
            <w:tcW w:w="1418" w:type="dxa"/>
            <w:vAlign w:val="center"/>
          </w:tcPr>
          <w:p w14:paraId="1D2CF37C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</w:tc>
      </w:tr>
      <w:tr w:rsidR="008575DD" w14:paraId="2296CB87" w14:textId="77777777">
        <w:trPr>
          <w:trHeight w:val="481"/>
        </w:trPr>
        <w:tc>
          <w:tcPr>
            <w:tcW w:w="562" w:type="dxa"/>
            <w:vAlign w:val="center"/>
          </w:tcPr>
          <w:p w14:paraId="2A266C8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2</w:t>
            </w:r>
          </w:p>
        </w:tc>
        <w:tc>
          <w:tcPr>
            <w:tcW w:w="2790" w:type="dxa"/>
            <w:vAlign w:val="center"/>
          </w:tcPr>
          <w:p w14:paraId="428BB2D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Лекторий-диалог «Современный рынок труда: куда ведут образовательные траектории?».</w:t>
            </w:r>
          </w:p>
        </w:tc>
        <w:tc>
          <w:tcPr>
            <w:tcW w:w="3636" w:type="dxa"/>
            <w:vAlign w:val="center"/>
          </w:tcPr>
          <w:p w14:paraId="1D299F78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Информировать родителей о востребованности специальностей, преимуществах колледжей (СПО) и вузов, а также развеять мифы о 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«непрестижных» профессиях.</w:t>
            </w:r>
          </w:p>
        </w:tc>
        <w:tc>
          <w:tcPr>
            <w:tcW w:w="1548" w:type="dxa"/>
            <w:vAlign w:val="center"/>
          </w:tcPr>
          <w:p w14:paraId="435024F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родители учащихся </w:t>
            </w:r>
          </w:p>
          <w:p w14:paraId="519A61CB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8-11 классов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2E449A8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2 четверть</w:t>
            </w:r>
          </w:p>
        </w:tc>
        <w:tc>
          <w:tcPr>
            <w:tcW w:w="2028" w:type="dxa"/>
            <w:vAlign w:val="center"/>
          </w:tcPr>
          <w:p w14:paraId="110011C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Презентация занятия, раздаточные инфо-буклеты с обзором рынка труда</w:t>
            </w:r>
          </w:p>
        </w:tc>
        <w:tc>
          <w:tcPr>
            <w:tcW w:w="1908" w:type="dxa"/>
            <w:vAlign w:val="center"/>
          </w:tcPr>
          <w:p w14:paraId="78B0FFD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педагог-профориентатор</w:t>
            </w:r>
          </w:p>
        </w:tc>
        <w:tc>
          <w:tcPr>
            <w:tcW w:w="1418" w:type="dxa"/>
            <w:vAlign w:val="center"/>
          </w:tcPr>
          <w:p w14:paraId="75AC122B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</w:tc>
      </w:tr>
      <w:tr w:rsidR="008575DD" w14:paraId="0D18CE6D" w14:textId="77777777">
        <w:trPr>
          <w:trHeight w:val="481"/>
        </w:trPr>
        <w:tc>
          <w:tcPr>
            <w:tcW w:w="562" w:type="dxa"/>
            <w:vAlign w:val="center"/>
          </w:tcPr>
          <w:p w14:paraId="377875C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3</w:t>
            </w:r>
          </w:p>
        </w:tc>
        <w:tc>
          <w:tcPr>
            <w:tcW w:w="2790" w:type="dxa"/>
            <w:vAlign w:val="center"/>
          </w:tcPr>
          <w:p w14:paraId="2AB20EAC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Индивидуальные и групповые консультации по результатам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срезов.</w:t>
            </w:r>
          </w:p>
        </w:tc>
        <w:tc>
          <w:tcPr>
            <w:tcW w:w="3636" w:type="dxa"/>
            <w:vAlign w:val="center"/>
          </w:tcPr>
          <w:p w14:paraId="0BA0AA99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Совместно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 родителями обсудить результаты диагностики детей (из «красной зоны» неопределившихся), помочь составить «План А» и «План Б» для конкретных учеников.</w:t>
            </w:r>
          </w:p>
        </w:tc>
        <w:tc>
          <w:tcPr>
            <w:tcW w:w="1548" w:type="dxa"/>
            <w:vAlign w:val="center"/>
          </w:tcPr>
          <w:p w14:paraId="3DD718E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родители учащихся </w:t>
            </w:r>
          </w:p>
          <w:p w14:paraId="2B747C2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9, 11 классов (по запросу)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7ABB98C6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3 четверть</w:t>
            </w:r>
          </w:p>
        </w:tc>
        <w:tc>
          <w:tcPr>
            <w:tcW w:w="2028" w:type="dxa"/>
            <w:vAlign w:val="center"/>
          </w:tcPr>
          <w:p w14:paraId="0A926D0E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Протокол индивидуальных консультаций, личные ка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рты рекомендаций</w:t>
            </w:r>
          </w:p>
        </w:tc>
        <w:tc>
          <w:tcPr>
            <w:tcW w:w="1908" w:type="dxa"/>
            <w:vAlign w:val="center"/>
          </w:tcPr>
          <w:p w14:paraId="09D8183A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педагог-профориентатор</w:t>
            </w:r>
          </w:p>
        </w:tc>
        <w:tc>
          <w:tcPr>
            <w:tcW w:w="1418" w:type="dxa"/>
            <w:vAlign w:val="center"/>
          </w:tcPr>
          <w:p w14:paraId="736A5CB0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</w:tc>
      </w:tr>
      <w:tr w:rsidR="008575DD" w14:paraId="4A3A016F" w14:textId="77777777">
        <w:trPr>
          <w:trHeight w:val="481"/>
        </w:trPr>
        <w:tc>
          <w:tcPr>
            <w:tcW w:w="562" w:type="dxa"/>
            <w:vAlign w:val="center"/>
          </w:tcPr>
          <w:p w14:paraId="56E53E67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4</w:t>
            </w:r>
          </w:p>
        </w:tc>
        <w:tc>
          <w:tcPr>
            <w:tcW w:w="2790" w:type="dxa"/>
            <w:vAlign w:val="center"/>
          </w:tcPr>
          <w:p w14:paraId="0ACFFAB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Практикум с элементами тренинга «Экзамены без паники: как поддержать выпускника дома».</w:t>
            </w:r>
          </w:p>
        </w:tc>
        <w:tc>
          <w:tcPr>
            <w:tcW w:w="3636" w:type="dxa"/>
            <w:vAlign w:val="center"/>
          </w:tcPr>
          <w:p w14:paraId="0FBE0B72" w14:textId="77777777" w:rsidR="008575DD" w:rsidRDefault="00627701">
            <w:pPr>
              <w:jc w:val="left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Обучить родителей методам снижения уровня тревожности у детей в период экзаменов, правильной организации режима сна и отдыха,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созданию поддерживающей атмосферы.</w:t>
            </w:r>
          </w:p>
        </w:tc>
        <w:tc>
          <w:tcPr>
            <w:tcW w:w="1548" w:type="dxa"/>
            <w:vAlign w:val="center"/>
          </w:tcPr>
          <w:p w14:paraId="788AA51D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родители учащихся </w:t>
            </w:r>
          </w:p>
          <w:p w14:paraId="2D068ED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9, 11 классов</w:t>
            </w:r>
          </w:p>
        </w:tc>
        <w:tc>
          <w:tcPr>
            <w:tcW w:w="1464" w:type="dxa"/>
            <w:shd w:val="clear" w:color="auto" w:fill="auto"/>
            <w:vAlign w:val="center"/>
          </w:tcPr>
          <w:p w14:paraId="3CAE1264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4 четверть</w:t>
            </w:r>
          </w:p>
        </w:tc>
        <w:tc>
          <w:tcPr>
            <w:tcW w:w="2028" w:type="dxa"/>
            <w:vAlign w:val="center"/>
          </w:tcPr>
          <w:p w14:paraId="13E98648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Сценарий практикума, памятка «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Психологичес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-кая аптечка для родителей»</w:t>
            </w:r>
          </w:p>
        </w:tc>
        <w:tc>
          <w:tcPr>
            <w:tcW w:w="1908" w:type="dxa"/>
            <w:vAlign w:val="center"/>
          </w:tcPr>
          <w:p w14:paraId="3021689C" w14:textId="77777777" w:rsidR="008575DD" w:rsidRDefault="00627701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педагог-профориентатор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 школьный психолог</w:t>
            </w:r>
          </w:p>
        </w:tc>
        <w:tc>
          <w:tcPr>
            <w:tcW w:w="1418" w:type="dxa"/>
            <w:vAlign w:val="center"/>
          </w:tcPr>
          <w:p w14:paraId="2003FEBB" w14:textId="77777777" w:rsidR="008575DD" w:rsidRDefault="008575DD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</w:tc>
      </w:tr>
    </w:tbl>
    <w:p w14:paraId="39FA8DDF" w14:textId="77777777" w:rsidR="008575DD" w:rsidRDefault="008575D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575DD">
      <w:pgSz w:w="16838" w:h="11906" w:orient="landscape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1333CC"/>
    <w:multiLevelType w:val="singleLevel"/>
    <w:tmpl w:val="A11333CC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5DD"/>
    <w:rsid w:val="00314529"/>
    <w:rsid w:val="00627701"/>
    <w:rsid w:val="008575DD"/>
    <w:rsid w:val="062B6CAE"/>
    <w:rsid w:val="06C97869"/>
    <w:rsid w:val="292D6970"/>
    <w:rsid w:val="2C3F34C2"/>
    <w:rsid w:val="3D8970DC"/>
    <w:rsid w:val="47F3119A"/>
    <w:rsid w:val="6BA05099"/>
    <w:rsid w:val="75B2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B9F29B-36FA-4185-8C7C-8402631C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2583</Words>
  <Characters>19900</Characters>
  <Application>Microsoft Office Word</Application>
  <DocSecurity>0</DocSecurity>
  <Lines>165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2026-07-15T06:10:00Z</cp:lastPrinted>
  <dcterms:created xsi:type="dcterms:W3CDTF">2026-10-02T04:03:00Z</dcterms:created>
  <dcterms:modified xsi:type="dcterms:W3CDTF">2026-10-02T04:03:00Z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D66888D3D7914FE2A96530D4C5C2F450_13</vt:lpwstr>
  </property>
  <property fmtid="{D5CDD505-2E9C-101B-9397-08002B2CF9AE}" pid="4" name="KSOTemplateDocerSaveRecord">
    <vt:lpwstr>eyJoZGlkIjoiNjUxMjE1NGIwNzAyNjZkYWE0NzM3YzQzNzExNTQ5YWMiLCJ1c2VySWQiOiI1MzYwMTIxNTEzNzk0In0=</vt:lpwstr>
  </property>
</Properties>
</file>